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C2" w:rsidRPr="006F5F41" w:rsidRDefault="00635702">
      <w:pPr>
        <w:keepNext/>
        <w:keepLines/>
        <w:pageBreakBefore/>
        <w:shd w:val="clear" w:color="auto" w:fill="D9D9D9"/>
        <w:bidi/>
        <w:spacing w:after="120" w:line="240" w:lineRule="auto"/>
        <w:jc w:val="center"/>
        <w:outlineLvl w:val="0"/>
        <w:rPr>
          <w:rFonts w:cs="Sakkal Majalla" w:hint="cs"/>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3"/>
        <w:gridCol w:w="2272"/>
        <w:gridCol w:w="1663"/>
        <w:gridCol w:w="1103"/>
        <w:gridCol w:w="165"/>
        <w:gridCol w:w="1756"/>
        <w:gridCol w:w="248"/>
        <w:gridCol w:w="1196"/>
      </w:tblGrid>
      <w:tr w:rsidR="008549C2" w:rsidRPr="006F5F41" w:rsidTr="006F5F41">
        <w:trPr>
          <w:trHeight w:val="1091"/>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7925" w:type="dxa"/>
            <w:gridSpan w:val="7"/>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4876" w:type="dxa"/>
            <w:gridSpan w:val="3"/>
            <w:vAlign w:val="center"/>
          </w:tcPr>
          <w:p w:rsidR="008549C2" w:rsidRPr="006F5F41" w:rsidRDefault="00D67ABF">
            <w:pPr>
              <w:spacing w:before="120" w:after="0" w:line="240" w:lineRule="auto"/>
              <w:jc w:val="both"/>
              <w:rPr>
                <w:rFonts w:ascii="Times New Roman" w:hAnsi="Times New Roman" w:cs="Simplified Arabic"/>
                <w:b/>
                <w:bCs/>
                <w:color w:val="000000"/>
                <w:sz w:val="28"/>
                <w:szCs w:val="28"/>
                <w:lang w:bidi="ar-JO"/>
              </w:rPr>
            </w:pPr>
            <w:r>
              <w:rPr>
                <w:rStyle w:val="a8"/>
                <w:rFonts w:eastAsia="Batang"/>
                <w:sz w:val="24"/>
                <w:szCs w:val="24"/>
              </w:rPr>
              <w:t xml:space="preserve">Clinical pharmacy </w:t>
            </w: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31" w:type="dxa"/>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473A57"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388" w:type="dxa"/>
            <w:vAlign w:val="center"/>
          </w:tcPr>
          <w:p w:rsidR="00EA4C02" w:rsidRPr="00EA4C02" w:rsidRDefault="004B3036" w:rsidP="00EA4C02">
            <w:pPr>
              <w:spacing w:before="120" w:after="0" w:line="240" w:lineRule="auto"/>
              <w:jc w:val="both"/>
              <w:rPr>
                <w:rFonts w:eastAsia="Batang" w:cs="Times New Roman"/>
                <w:i/>
                <w:sz w:val="24"/>
                <w:szCs w:val="24"/>
              </w:rPr>
            </w:pPr>
            <w:r w:rsidRPr="00C41DD7">
              <w:rPr>
                <w:rStyle w:val="a8"/>
                <w:i w:val="0"/>
                <w:iCs/>
                <w:sz w:val="24"/>
                <w:szCs w:val="24"/>
              </w:rPr>
              <w:t>Biochemistry</w:t>
            </w:r>
            <w:r>
              <w:rPr>
                <w:rStyle w:val="a8"/>
                <w:i w:val="0"/>
                <w:iCs/>
                <w:sz w:val="24"/>
                <w:szCs w:val="24"/>
              </w:rPr>
              <w:t xml:space="preserve"> for Pharmacy students</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108" w:type="dxa"/>
            <w:vAlign w:val="center"/>
          </w:tcPr>
          <w:p w:rsidR="008549C2" w:rsidRPr="006F5F41" w:rsidRDefault="004B3036">
            <w:pPr>
              <w:spacing w:before="120" w:after="0" w:line="240" w:lineRule="auto"/>
              <w:jc w:val="both"/>
              <w:rPr>
                <w:rFonts w:ascii="Times New Roman" w:hAnsi="Times New Roman" w:cs="Simplified Arabic"/>
                <w:b/>
                <w:bCs/>
                <w:color w:val="000000"/>
                <w:sz w:val="28"/>
                <w:szCs w:val="28"/>
                <w:lang w:bidi="ar-JO"/>
              </w:rPr>
            </w:pPr>
            <w:r w:rsidRPr="00C41DD7">
              <w:rPr>
                <w:rStyle w:val="a8"/>
                <w:i w:val="0"/>
                <w:iCs/>
                <w:sz w:val="24"/>
                <w:szCs w:val="24"/>
              </w:rPr>
              <w:t>17022</w:t>
            </w:r>
            <w:r>
              <w:rPr>
                <w:rStyle w:val="a8"/>
                <w:i w:val="0"/>
                <w:iCs/>
                <w:sz w:val="24"/>
                <w:szCs w:val="24"/>
              </w:rPr>
              <w:t>02</w:t>
            </w: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31" w:type="dxa"/>
            <w:vAlign w:val="center"/>
          </w:tcPr>
          <w:p w:rsidR="008549C2" w:rsidRPr="006F5F41" w:rsidRDefault="00D30F69">
            <w:pPr>
              <w:spacing w:before="120" w:after="0" w:line="240" w:lineRule="auto"/>
              <w:jc w:val="both"/>
              <w:rPr>
                <w:rFonts w:ascii="Times New Roman" w:hAnsi="Times New Roman" w:cs="Simplified Arabic"/>
                <w:color w:val="000000"/>
                <w:sz w:val="28"/>
                <w:szCs w:val="28"/>
                <w:lang w:bidi="ar-JO"/>
              </w:rPr>
            </w:pPr>
            <w:r>
              <w:rPr>
                <w:rFonts w:ascii="Times New Roman" w:hAnsi="Times New Roman" w:cs="Simplified Arabic"/>
                <w:color w:val="000000"/>
                <w:sz w:val="28"/>
                <w:szCs w:val="28"/>
                <w:lang w:bidi="ar-JO"/>
              </w:rPr>
              <w:t>0303105</w:t>
            </w:r>
          </w:p>
        </w:tc>
      </w:tr>
      <w:tr w:rsidR="00473A57" w:rsidRPr="006F5F41">
        <w:trPr>
          <w:trHeight w:val="233"/>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388" w:type="dxa"/>
            <w:vAlign w:val="center"/>
          </w:tcPr>
          <w:p w:rsidR="008549C2" w:rsidRPr="006F5F41" w:rsidRDefault="00D30F69">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2</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108" w:type="dxa"/>
            <w:vAlign w:val="center"/>
          </w:tcPr>
          <w:p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31"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388" w:type="dxa"/>
            <w:vAlign w:val="center"/>
          </w:tcPr>
          <w:p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157" w:type="dxa"/>
            <w:gridSpan w:val="5"/>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44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388" w:type="dxa"/>
            <w:vAlign w:val="center"/>
          </w:tcPr>
          <w:p w:rsidR="008549C2" w:rsidRPr="00473A57" w:rsidRDefault="00D30F69" w:rsidP="003C3A2A">
            <w:pPr>
              <w:pStyle w:val="a9"/>
              <w:bidi w:val="0"/>
              <w:ind w:right="-90"/>
              <w:jc w:val="lowKashida"/>
              <w:rPr>
                <w:rFonts w:eastAsia="Batang"/>
                <w:iCs/>
                <w:sz w:val="24"/>
                <w:szCs w:val="24"/>
              </w:rPr>
            </w:pPr>
            <w:r>
              <w:rPr>
                <w:rStyle w:val="a8"/>
                <w:i w:val="0"/>
                <w:iCs/>
              </w:rPr>
              <w:t xml:space="preserve">Dr. </w:t>
            </w:r>
            <w:proofErr w:type="spellStart"/>
            <w:r>
              <w:rPr>
                <w:rStyle w:val="a8"/>
                <w:i w:val="0"/>
                <w:iCs/>
              </w:rPr>
              <w:t>Rasha</w:t>
            </w:r>
            <w:proofErr w:type="spellEnd"/>
            <w:r>
              <w:rPr>
                <w:rStyle w:val="a8"/>
                <w:i w:val="0"/>
                <w:iCs/>
              </w:rPr>
              <w:t xml:space="preserve"> M. Hussein</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157" w:type="dxa"/>
            <w:gridSpan w:val="5"/>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388"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97"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415" w:type="dxa"/>
            <w:gridSpan w:val="2"/>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549C2" w:rsidRPr="006F5F41">
        <w:trPr>
          <w:trHeight w:val="50"/>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388"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97"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415"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bl>
    <w:p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549C2" w:rsidRPr="006F5F41">
        <w:trPr>
          <w:trHeight w:val="397"/>
        </w:trPr>
        <w:tc>
          <w:tcPr>
            <w:tcW w:w="9782" w:type="dxa"/>
            <w:shd w:val="pct12" w:color="auto" w:fill="auto"/>
            <w:vAlign w:val="center"/>
          </w:tcPr>
          <w:p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trPr>
          <w:trHeight w:val="397"/>
        </w:trPr>
        <w:tc>
          <w:tcPr>
            <w:tcW w:w="9782" w:type="dxa"/>
            <w:vAlign w:val="center"/>
          </w:tcPr>
          <w:p w:rsidR="00D30F69" w:rsidRDefault="00D30F69" w:rsidP="00D30F69">
            <w:pPr>
              <w:spacing w:line="360" w:lineRule="auto"/>
              <w:ind w:firstLine="720"/>
              <w:jc w:val="both"/>
              <w:rPr>
                <w:b/>
                <w:bCs/>
              </w:rPr>
            </w:pPr>
            <w:r>
              <w:t>The biochemistry course is expected to give the students a firm biochemical background to assist them to pursue their studies on the biological, pharmaceutical and medical fields. This course gives students an introduction to the structure and classification of amino acids, organization of proteins structure and major processes of nucleic acids. In addition, the kinetics of enzyme activity and major functions of minerals and vitamins are discussed.</w:t>
            </w:r>
          </w:p>
          <w:p w:rsidR="008549C2" w:rsidRPr="006F5F41" w:rsidRDefault="008549C2" w:rsidP="003C3A2A">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397"/>
        </w:trPr>
        <w:tc>
          <w:tcPr>
            <w:tcW w:w="9782" w:type="dxa"/>
            <w:shd w:val="pct12" w:color="auto" w:fill="auto"/>
            <w:vAlign w:val="center"/>
          </w:tcPr>
          <w:p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trPr>
          <w:trHeight w:val="397"/>
        </w:trPr>
        <w:tc>
          <w:tcPr>
            <w:tcW w:w="9782" w:type="dxa"/>
            <w:vAlign w:val="center"/>
          </w:tcPr>
          <w:p w:rsidR="008549C2" w:rsidRDefault="00D30F69" w:rsidP="00D30F69">
            <w:pPr>
              <w:pStyle w:val="a4"/>
              <w:numPr>
                <w:ilvl w:val="0"/>
                <w:numId w:val="18"/>
              </w:numPr>
              <w:ind w:right="-90"/>
            </w:pPr>
            <w:r>
              <w:rPr>
                <w:color w:val="000000"/>
              </w:rPr>
              <w:t>provides students with  knowledge on the basic principles of biological chemistry of cell, proteins, enzymes and nucleic acids</w:t>
            </w:r>
          </w:p>
          <w:p w:rsidR="00D30F69" w:rsidRDefault="00D30F69" w:rsidP="00D30F69">
            <w:pPr>
              <w:pStyle w:val="a4"/>
              <w:numPr>
                <w:ilvl w:val="0"/>
                <w:numId w:val="18"/>
              </w:numPr>
              <w:ind w:right="-90"/>
            </w:pPr>
            <w:r>
              <w:rPr>
                <w:color w:val="000000"/>
              </w:rPr>
              <w:t xml:space="preserve">Students also will be able to identify the major classifications of amino acids, properties and purification techniques. </w:t>
            </w:r>
          </w:p>
          <w:p w:rsidR="00D30F69" w:rsidRDefault="00D30F69" w:rsidP="00D30F69">
            <w:pPr>
              <w:pStyle w:val="a4"/>
              <w:numPr>
                <w:ilvl w:val="0"/>
                <w:numId w:val="18"/>
              </w:numPr>
              <w:ind w:right="-90"/>
            </w:pPr>
            <w:r>
              <w:rPr>
                <w:color w:val="000000"/>
              </w:rPr>
              <w:t>they will know the major sources of vitamins and minerals with focusing on the associated deficiency and toxicity diseases</w:t>
            </w:r>
          </w:p>
          <w:p w:rsidR="00D30F69" w:rsidRPr="00EA4C02" w:rsidRDefault="00D30F69" w:rsidP="00D30F69">
            <w:pPr>
              <w:pStyle w:val="a4"/>
              <w:numPr>
                <w:ilvl w:val="0"/>
                <w:numId w:val="18"/>
              </w:numPr>
              <w:rPr>
                <w:rtl/>
              </w:rPr>
            </w:pPr>
            <w:r w:rsidRPr="00D30F69">
              <w:t xml:space="preserve">Students also will understand the theories of enzyme kinetics, enzymes nomenclature and classifications and the </w:t>
            </w:r>
            <w:proofErr w:type="spellStart"/>
            <w:r w:rsidRPr="00D30F69">
              <w:t>the</w:t>
            </w:r>
            <w:proofErr w:type="spellEnd"/>
            <w:r w:rsidRPr="00D30F69">
              <w:t xml:space="preserve"> basic chemistry of carbohydrates and lipids</w:t>
            </w:r>
            <w:r w:rsidRPr="00D30F69">
              <w:rPr>
                <w:rtl/>
              </w:rPr>
              <w:t>.</w:t>
            </w:r>
          </w:p>
        </w:tc>
      </w:tr>
    </w:tbl>
    <w:p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2918"/>
        <w:gridCol w:w="1640"/>
        <w:gridCol w:w="1605"/>
        <w:gridCol w:w="1567"/>
        <w:gridCol w:w="1575"/>
      </w:tblGrid>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ind w:left="313" w:hanging="284"/>
              <w:jc w:val="center"/>
              <w:rPr>
                <w:rFonts w:ascii="Times New Roman" w:hAnsi="Times New Roman" w:cs="Times New Roman"/>
                <w:color w:val="000000"/>
                <w:sz w:val="28"/>
                <w:szCs w:val="28"/>
                <w:lang w:bidi="ar-JO"/>
              </w:rPr>
            </w:pPr>
            <w:r w:rsidRPr="006F5F41">
              <w:rPr>
                <w:rFonts w:ascii="Times New Roman" w:hAnsi="Times New Roman" w:cs="Simplified Arabic"/>
                <w:b/>
                <w:bCs/>
                <w:color w:val="000000"/>
                <w:sz w:val="28"/>
                <w:szCs w:val="28"/>
                <w:lang w:bidi="ar-JO"/>
              </w:rPr>
              <w:t>CILOs</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hint="cs"/>
                <w:color w:val="000000"/>
                <w:sz w:val="28"/>
                <w:szCs w:val="28"/>
                <w:rtl/>
                <w:lang w:bidi="ar-JO"/>
              </w:rPr>
            </w:pPr>
            <w:r w:rsidRPr="006F5F41">
              <w:rPr>
                <w:rFonts w:ascii="Times New Roman" w:hAnsi="Times New Roman" w:cs="Simplified Arabic"/>
                <w:b/>
                <w:bCs/>
                <w:color w:val="000000"/>
                <w:sz w:val="28"/>
                <w:szCs w:val="28"/>
                <w:lang w:bidi="ar-JO"/>
              </w:rPr>
              <w:t>Knowledge</w:t>
            </w:r>
          </w:p>
        </w:tc>
      </w:tr>
      <w:tr w:rsidR="008549C2" w:rsidRPr="006F5F41">
        <w:trPr>
          <w:trHeight w:val="397"/>
        </w:trPr>
        <w:tc>
          <w:tcPr>
            <w:tcW w:w="10206" w:type="dxa"/>
            <w:gridSpan w:val="6"/>
            <w:vAlign w:val="center"/>
          </w:tcPr>
          <w:p w:rsidR="00D23D90" w:rsidRDefault="00D23D90" w:rsidP="000E64F9">
            <w:pPr>
              <w:widowControl w:val="0"/>
              <w:tabs>
                <w:tab w:val="left" w:pos="-1440"/>
                <w:tab w:val="left" w:pos="432"/>
              </w:tabs>
              <w:spacing w:line="360" w:lineRule="auto"/>
              <w:jc w:val="both"/>
            </w:pPr>
          </w:p>
          <w:p w:rsidR="000E64F9" w:rsidRDefault="000E64F9" w:rsidP="000E64F9">
            <w:pPr>
              <w:widowControl w:val="0"/>
              <w:tabs>
                <w:tab w:val="left" w:pos="-1440"/>
                <w:tab w:val="left" w:pos="432"/>
              </w:tabs>
              <w:spacing w:line="360" w:lineRule="auto"/>
              <w:jc w:val="both"/>
            </w:pPr>
            <w:r>
              <w:t>A.1 Define the basic chemistry, types, and physicochemical properties of amino acids.</w:t>
            </w:r>
          </w:p>
          <w:p w:rsidR="000E64F9" w:rsidRDefault="000E64F9" w:rsidP="000E64F9">
            <w:pPr>
              <w:widowControl w:val="0"/>
              <w:tabs>
                <w:tab w:val="left" w:pos="-1440"/>
                <w:tab w:val="left" w:pos="432"/>
              </w:tabs>
              <w:autoSpaceDE w:val="0"/>
              <w:autoSpaceDN w:val="0"/>
              <w:adjustRightInd w:val="0"/>
              <w:snapToGrid w:val="0"/>
              <w:spacing w:line="360" w:lineRule="auto"/>
              <w:jc w:val="both"/>
            </w:pPr>
            <w:r>
              <w:t>A.2 Describe the general properties of enzymes, nomenclature, kinetics, and activity regulation.</w:t>
            </w:r>
          </w:p>
          <w:p w:rsidR="00473A57" w:rsidRPr="000E64F9" w:rsidRDefault="000E64F9" w:rsidP="000E64F9">
            <w:pPr>
              <w:widowControl w:val="0"/>
              <w:tabs>
                <w:tab w:val="left" w:pos="-1440"/>
                <w:tab w:val="left" w:pos="432"/>
              </w:tabs>
              <w:autoSpaceDE w:val="0"/>
              <w:autoSpaceDN w:val="0"/>
              <w:adjustRightInd w:val="0"/>
              <w:snapToGrid w:val="0"/>
              <w:spacing w:line="360" w:lineRule="auto"/>
              <w:jc w:val="both"/>
            </w:pPr>
            <w:r>
              <w:t>A.3  Know the structure, function, and replication of the nucleic acids.</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hint="cs"/>
                <w:b/>
                <w:bCs/>
                <w:color w:val="000000"/>
                <w:sz w:val="28"/>
                <w:szCs w:val="28"/>
                <w:rtl/>
                <w:lang w:bidi="ar-JO"/>
              </w:rPr>
            </w:pPr>
            <w:r w:rsidRPr="006F5F41">
              <w:rPr>
                <w:rFonts w:ascii="Times New Roman" w:hAnsi="Times New Roman" w:cs="Simplified Arabic"/>
                <w:b/>
                <w:bCs/>
                <w:color w:val="000000"/>
                <w:sz w:val="28"/>
                <w:szCs w:val="28"/>
                <w:lang w:bidi="ar-JO"/>
              </w:rPr>
              <w:t>Skills</w:t>
            </w:r>
          </w:p>
        </w:tc>
      </w:tr>
      <w:tr w:rsidR="008549C2" w:rsidRPr="006F5F41">
        <w:trPr>
          <w:trHeight w:val="397"/>
        </w:trPr>
        <w:tc>
          <w:tcPr>
            <w:tcW w:w="10206" w:type="dxa"/>
            <w:gridSpan w:val="6"/>
            <w:vAlign w:val="center"/>
          </w:tcPr>
          <w:p w:rsidR="000E64F9" w:rsidRDefault="000E64F9" w:rsidP="000E64F9">
            <w:pPr>
              <w:shd w:val="clear" w:color="auto" w:fill="FFFFFF"/>
              <w:spacing w:line="360" w:lineRule="auto"/>
              <w:jc w:val="both"/>
              <w:rPr>
                <w:color w:val="000000"/>
              </w:rPr>
            </w:pPr>
            <w:r>
              <w:rPr>
                <w:color w:val="000000"/>
              </w:rPr>
              <w:t>B.1 Compare between the diseases associated with the deficiency or toxicity of vitamins and minerals.</w:t>
            </w:r>
          </w:p>
          <w:p w:rsidR="00682149" w:rsidRPr="000E64F9" w:rsidRDefault="000E64F9" w:rsidP="000E64F9">
            <w:pPr>
              <w:shd w:val="clear" w:color="auto" w:fill="FFFFFF"/>
              <w:spacing w:line="360" w:lineRule="auto"/>
              <w:jc w:val="both"/>
              <w:rPr>
                <w:rtl/>
                <w:lang w:bidi="ar-JO"/>
              </w:rPr>
            </w:pPr>
            <w:r>
              <w:rPr>
                <w:color w:val="000000"/>
              </w:rPr>
              <w:t xml:space="preserve">B.2 Differentiate between </w:t>
            </w:r>
            <w:r>
              <w:rPr>
                <w:lang w:bidi="ar-JO"/>
              </w:rPr>
              <w:t>hemoglobin and myoglobin in regard to structure, function, allosteric effectors and associated diseases.</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trPr>
          <w:trHeight w:val="397"/>
        </w:trPr>
        <w:tc>
          <w:tcPr>
            <w:tcW w:w="10206" w:type="dxa"/>
            <w:gridSpan w:val="6"/>
            <w:vAlign w:val="center"/>
          </w:tcPr>
          <w:p w:rsidR="000E64F9" w:rsidRDefault="000E64F9" w:rsidP="000E64F9">
            <w:pPr>
              <w:spacing w:line="360" w:lineRule="auto"/>
              <w:jc w:val="both"/>
            </w:pPr>
            <w:r>
              <w:t>C.1 Compare the different methods used in purification of proteins.</w:t>
            </w:r>
          </w:p>
          <w:p w:rsidR="000E64F9" w:rsidRDefault="000E64F9" w:rsidP="000E64F9">
            <w:pPr>
              <w:spacing w:line="360" w:lineRule="auto"/>
              <w:jc w:val="both"/>
            </w:pPr>
            <w:r>
              <w:t>C.1 Evaluate the function of the major organelles found in cells</w:t>
            </w:r>
          </w:p>
          <w:p w:rsidR="000E64F9" w:rsidRDefault="000E64F9" w:rsidP="000E64F9">
            <w:pPr>
              <w:shd w:val="clear" w:color="auto" w:fill="FFFFFF"/>
              <w:spacing w:line="360" w:lineRule="auto"/>
              <w:jc w:val="both"/>
              <w:rPr>
                <w:color w:val="000000"/>
              </w:rPr>
            </w:pPr>
            <w:r>
              <w:rPr>
                <w:color w:val="000000"/>
              </w:rPr>
              <w:t>C.3 Identify the major biological processes of DNA replication, transcription, and protein translation.</w:t>
            </w:r>
          </w:p>
          <w:p w:rsidR="00682149" w:rsidRPr="000E64F9" w:rsidRDefault="00682149" w:rsidP="003C3A2A">
            <w:pPr>
              <w:bidi/>
              <w:spacing w:before="120" w:after="0" w:line="240" w:lineRule="auto"/>
              <w:jc w:val="right"/>
              <w:rPr>
                <w:rFonts w:ascii="Times New Roman" w:hAnsi="Times New Roman" w:cs="Simplified Arabic" w:hint="cs"/>
                <w:sz w:val="28"/>
                <w:szCs w:val="28"/>
                <w:lang w:bidi="ar-JO"/>
              </w:rPr>
            </w:pP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Learning Methods</w:t>
            </w:r>
          </w:p>
        </w:tc>
      </w:tr>
      <w:tr w:rsidR="008549C2" w:rsidRPr="006F5F41">
        <w:trPr>
          <w:trHeight w:val="397"/>
        </w:trPr>
        <w:tc>
          <w:tcPr>
            <w:tcW w:w="10206" w:type="dxa"/>
            <w:gridSpan w:val="6"/>
            <w:vAlign w:val="center"/>
          </w:tcPr>
          <w:p w:rsidR="00480B05" w:rsidRPr="00480B05" w:rsidRDefault="00480B05" w:rsidP="00480B05">
            <w:pPr>
              <w:tabs>
                <w:tab w:val="left" w:pos="720"/>
              </w:tabs>
              <w:spacing w:before="120"/>
              <w:rPr>
                <w:rFonts w:cs="Simplified Arabic"/>
                <w:color w:val="000000"/>
                <w:sz w:val="28"/>
                <w:szCs w:val="28"/>
                <w:lang w:bidi="ar-JO"/>
              </w:rPr>
            </w:pPr>
            <w:r w:rsidRPr="00480B05">
              <w:rPr>
                <w:rFonts w:cs="Simplified Arabic"/>
                <w:color w:val="000000"/>
                <w:sz w:val="28"/>
                <w:szCs w:val="28"/>
                <w:lang w:bidi="ar-JO"/>
              </w:rPr>
              <w:t>Formal teaching lectures (Tools: board, overhead projector)</w:t>
            </w:r>
          </w:p>
          <w:p w:rsidR="00480B05" w:rsidRPr="00480B05" w:rsidRDefault="00480B05" w:rsidP="00480B05">
            <w:pPr>
              <w:tabs>
                <w:tab w:val="left" w:pos="720"/>
              </w:tabs>
              <w:spacing w:before="120"/>
              <w:rPr>
                <w:rFonts w:cs="Simplified Arabic"/>
                <w:color w:val="000000"/>
                <w:sz w:val="28"/>
                <w:szCs w:val="28"/>
                <w:lang w:bidi="ar-JO"/>
              </w:rPr>
            </w:pPr>
            <w:r w:rsidRPr="00480B05">
              <w:rPr>
                <w:rFonts w:cs="Simplified Arabic"/>
                <w:color w:val="000000"/>
                <w:sz w:val="28"/>
                <w:szCs w:val="28"/>
                <w:lang w:bidi="ar-JO"/>
              </w:rPr>
              <w:t xml:space="preserve">Assignments </w:t>
            </w:r>
          </w:p>
          <w:p w:rsidR="00480B05" w:rsidRPr="00480B05" w:rsidRDefault="00480B05" w:rsidP="00480B05">
            <w:pPr>
              <w:tabs>
                <w:tab w:val="left" w:pos="720"/>
              </w:tabs>
              <w:spacing w:before="120"/>
              <w:rPr>
                <w:rFonts w:cs="Simplified Arabic"/>
                <w:color w:val="000000"/>
                <w:sz w:val="28"/>
                <w:szCs w:val="28"/>
                <w:lang w:bidi="ar-JO"/>
              </w:rPr>
            </w:pPr>
            <w:r w:rsidRPr="00480B05">
              <w:rPr>
                <w:rFonts w:cs="Simplified Arabic"/>
                <w:color w:val="000000"/>
                <w:sz w:val="28"/>
                <w:szCs w:val="28"/>
                <w:lang w:bidi="ar-JO"/>
              </w:rPr>
              <w:t>Discussion</w:t>
            </w:r>
          </w:p>
          <w:p w:rsidR="00682149" w:rsidRPr="00480B05" w:rsidRDefault="00480B05" w:rsidP="00480B05">
            <w:pPr>
              <w:tabs>
                <w:tab w:val="left" w:pos="720"/>
              </w:tabs>
              <w:spacing w:before="120"/>
              <w:rPr>
                <w:rFonts w:cs="Simplified Arabic"/>
                <w:color w:val="000000"/>
                <w:sz w:val="28"/>
                <w:szCs w:val="28"/>
                <w:lang w:bidi="ar-JO"/>
              </w:rPr>
            </w:pPr>
            <w:r w:rsidRPr="00480B05">
              <w:rPr>
                <w:rFonts w:cs="Simplified Arabic"/>
                <w:color w:val="000000"/>
                <w:sz w:val="28"/>
                <w:szCs w:val="28"/>
                <w:lang w:bidi="ar-JO"/>
              </w:rPr>
              <w:t>Projects</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Evaluation Tools</w:t>
            </w:r>
          </w:p>
        </w:tc>
      </w:tr>
      <w:tr w:rsidR="008549C2" w:rsidRPr="006F5F41">
        <w:trPr>
          <w:trHeight w:val="397"/>
        </w:trPr>
        <w:tc>
          <w:tcPr>
            <w:tcW w:w="10206" w:type="dxa"/>
            <w:gridSpan w:val="6"/>
            <w:vAlign w:val="center"/>
          </w:tcPr>
          <w:p w:rsidR="00480B05" w:rsidRPr="00480B05" w:rsidRDefault="00480B05" w:rsidP="00480B05">
            <w:pPr>
              <w:spacing w:before="120" w:after="0" w:line="240" w:lineRule="auto"/>
              <w:rPr>
                <w:rFonts w:ascii="Times New Roman" w:hAnsi="Times New Roman" w:cs="Times New Roman"/>
                <w:b/>
                <w:bCs/>
                <w:color w:val="000000"/>
                <w:sz w:val="28"/>
                <w:szCs w:val="28"/>
                <w:lang w:bidi="ar-JO"/>
              </w:rPr>
            </w:pPr>
            <w:r w:rsidRPr="00480B05">
              <w:rPr>
                <w:rFonts w:ascii="Times New Roman" w:hAnsi="Times New Roman" w:cs="Times New Roman"/>
                <w:b/>
                <w:bCs/>
                <w:color w:val="000000"/>
                <w:sz w:val="28"/>
                <w:szCs w:val="28"/>
                <w:lang w:bidi="ar-JO"/>
              </w:rPr>
              <w:t xml:space="preserve">Mid-term exam </w:t>
            </w:r>
          </w:p>
          <w:p w:rsidR="00480B05" w:rsidRPr="00480B05" w:rsidRDefault="00480B05" w:rsidP="00480B05">
            <w:pPr>
              <w:spacing w:before="120" w:after="0" w:line="240" w:lineRule="auto"/>
              <w:rPr>
                <w:rFonts w:ascii="Times New Roman" w:hAnsi="Times New Roman" w:cs="Times New Roman"/>
                <w:b/>
                <w:bCs/>
                <w:color w:val="000000"/>
                <w:sz w:val="28"/>
                <w:szCs w:val="28"/>
                <w:lang w:bidi="ar-JO"/>
              </w:rPr>
            </w:pPr>
            <w:r w:rsidRPr="00480B05">
              <w:rPr>
                <w:rFonts w:ascii="Times New Roman" w:hAnsi="Times New Roman" w:cs="Times New Roman"/>
                <w:b/>
                <w:bCs/>
                <w:color w:val="000000"/>
                <w:sz w:val="28"/>
                <w:szCs w:val="28"/>
                <w:lang w:bidi="ar-JO"/>
              </w:rPr>
              <w:lastRenderedPageBreak/>
              <w:t>Quiz + project (in the form of power point presentation)</w:t>
            </w:r>
          </w:p>
          <w:p w:rsidR="00480B05" w:rsidRPr="006F5F41" w:rsidRDefault="00480B05" w:rsidP="00480B05">
            <w:pPr>
              <w:spacing w:before="120" w:after="0" w:line="240" w:lineRule="auto"/>
              <w:rPr>
                <w:rFonts w:ascii="Times New Roman" w:hAnsi="Times New Roman" w:cs="Times New Roman"/>
                <w:b/>
                <w:bCs/>
                <w:color w:val="000000"/>
                <w:sz w:val="28"/>
                <w:szCs w:val="28"/>
                <w:lang w:bidi="ar-JO"/>
              </w:rPr>
            </w:pPr>
            <w:r w:rsidRPr="00480B05">
              <w:rPr>
                <w:rFonts w:ascii="Times New Roman" w:hAnsi="Times New Roman" w:cs="Times New Roman"/>
                <w:b/>
                <w:bCs/>
                <w:color w:val="000000"/>
                <w:sz w:val="28"/>
                <w:szCs w:val="28"/>
                <w:lang w:bidi="ar-JO"/>
              </w:rPr>
              <w:t>Final Exam</w:t>
            </w:r>
          </w:p>
        </w:tc>
      </w:tr>
      <w:tr w:rsidR="008549C2" w:rsidRPr="006F5F41" w:rsidTr="00702272">
        <w:trPr>
          <w:trHeight w:val="397"/>
        </w:trPr>
        <w:tc>
          <w:tcPr>
            <w:tcW w:w="901" w:type="dxa"/>
            <w:shd w:val="clear" w:color="auto" w:fill="D9D9D9"/>
            <w:vAlign w:val="center"/>
          </w:tcPr>
          <w:p w:rsidR="008549C2" w:rsidRPr="006F5F41" w:rsidRDefault="00635702">
            <w:pPr>
              <w:tabs>
                <w:tab w:val="center" w:pos="4680"/>
                <w:tab w:val="right" w:pos="9360"/>
              </w:tabs>
              <w:spacing w:after="0" w:line="240" w:lineRule="auto"/>
              <w:jc w:val="center"/>
              <w:rPr>
                <w:rFonts w:ascii="Times New Roman" w:hAnsi="Times New Roman" w:cs="Times New Roman"/>
                <w:b/>
                <w:bCs/>
                <w:sz w:val="28"/>
                <w:szCs w:val="28"/>
                <w:lang w:bidi="ar-JO"/>
              </w:rPr>
            </w:pPr>
            <w:bookmarkStart w:id="0" w:name="_Hlk150538984"/>
            <w:r w:rsidRPr="006F5F41">
              <w:rPr>
                <w:rFonts w:ascii="Times New Roman" w:hAnsi="Times New Roman" w:cs="Times New Roman"/>
                <w:b/>
                <w:bCs/>
                <w:sz w:val="28"/>
                <w:szCs w:val="28"/>
                <w:lang w:bidi="ar-JO"/>
              </w:rPr>
              <w:lastRenderedPageBreak/>
              <w:t>Week</w:t>
            </w:r>
          </w:p>
        </w:tc>
        <w:tc>
          <w:tcPr>
            <w:tcW w:w="2918"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Topics</w:t>
            </w:r>
          </w:p>
        </w:tc>
        <w:tc>
          <w:tcPr>
            <w:tcW w:w="1640"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605"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67"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75"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480B05" w:rsidRPr="006F5F41" w:rsidTr="00702272">
        <w:trPr>
          <w:trHeight w:val="397"/>
        </w:trPr>
        <w:tc>
          <w:tcPr>
            <w:tcW w:w="901" w:type="dxa"/>
            <w:vAlign w:val="center"/>
          </w:tcPr>
          <w:p w:rsidR="00480B05" w:rsidRPr="006F5F41" w:rsidRDefault="00480B05">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w:t>
            </w:r>
          </w:p>
        </w:tc>
        <w:tc>
          <w:tcPr>
            <w:tcW w:w="2918" w:type="dxa"/>
            <w:vAlign w:val="center"/>
          </w:tcPr>
          <w:p w:rsidR="00480B05" w:rsidRDefault="00480B05">
            <w:pPr>
              <w:widowControl w:val="0"/>
              <w:autoSpaceDE w:val="0"/>
              <w:autoSpaceDN w:val="0"/>
              <w:adjustRightInd w:val="0"/>
              <w:snapToGrid w:val="0"/>
              <w:spacing w:line="360" w:lineRule="auto"/>
              <w:jc w:val="both"/>
              <w:rPr>
                <w:rFonts w:ascii="Times New Roman" w:eastAsia="Times New Roman" w:hAnsi="Times New Roman" w:cs="Times New Roman"/>
                <w:sz w:val="24"/>
                <w:szCs w:val="24"/>
              </w:rPr>
            </w:pPr>
            <w:r>
              <w:t xml:space="preserve">The molecular components of the cell  organelles, function and types of mechanisms of membrane transport </w:t>
            </w:r>
          </w:p>
        </w:tc>
        <w:tc>
          <w:tcPr>
            <w:tcW w:w="1640" w:type="dxa"/>
          </w:tcPr>
          <w:p w:rsidR="00480B05" w:rsidRPr="006F5F41" w:rsidRDefault="00480B05">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480B05" w:rsidRPr="006F5F41" w:rsidRDefault="00480B05">
            <w:pPr>
              <w:spacing w:after="0" w:line="240" w:lineRule="auto"/>
              <w:jc w:val="center"/>
              <w:rPr>
                <w:rFonts w:ascii="Times New Roman" w:hAnsi="Times New Roman" w:cs="Times New Roman"/>
                <w:sz w:val="28"/>
                <w:szCs w:val="28"/>
                <w:lang w:bidi="ar-JO"/>
              </w:rPr>
            </w:pPr>
          </w:p>
        </w:tc>
        <w:tc>
          <w:tcPr>
            <w:tcW w:w="1567" w:type="dxa"/>
            <w:vAlign w:val="center"/>
          </w:tcPr>
          <w:p w:rsidR="00480B05" w:rsidRPr="006F5F41" w:rsidRDefault="008262B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 B</w:t>
            </w:r>
          </w:p>
        </w:tc>
        <w:tc>
          <w:tcPr>
            <w:tcW w:w="1575" w:type="dxa"/>
            <w:vAlign w:val="center"/>
          </w:tcPr>
          <w:p w:rsidR="00480B05" w:rsidRPr="006F5F41"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Pr="006F5F41" w:rsidRDefault="00065137">
            <w:pPr>
              <w:spacing w:after="0" w:line="240" w:lineRule="auto"/>
              <w:jc w:val="center"/>
              <w:rPr>
                <w:rFonts w:ascii="Times New Roman" w:hAnsi="Times New Roman" w:cs="Times New Roman"/>
                <w:sz w:val="28"/>
                <w:szCs w:val="28"/>
                <w:lang w:bidi="ar-JO"/>
              </w:rPr>
            </w:pPr>
            <w:r>
              <w:rPr>
                <w:rFonts w:ascii="Times New Roman" w:hAnsi="Times New Roman" w:cs="Times New Roman"/>
                <w:sz w:val="28"/>
                <w:szCs w:val="28"/>
                <w:lang w:bidi="ar-JO"/>
              </w:rPr>
              <w:t>2.3</w:t>
            </w:r>
          </w:p>
        </w:tc>
        <w:tc>
          <w:tcPr>
            <w:tcW w:w="2918" w:type="dxa"/>
          </w:tcPr>
          <w:p w:rsidR="00065137" w:rsidRDefault="00065137">
            <w:pPr>
              <w:widowControl w:val="0"/>
              <w:autoSpaceDE w:val="0"/>
              <w:autoSpaceDN w:val="0"/>
              <w:adjustRightInd w:val="0"/>
              <w:snapToGrid w:val="0"/>
              <w:spacing w:line="360" w:lineRule="auto"/>
              <w:jc w:val="both"/>
              <w:rPr>
                <w:rFonts w:ascii="Times New Roman" w:eastAsia="Times New Roman" w:hAnsi="Times New Roman" w:cs="Times New Roman"/>
                <w:sz w:val="24"/>
                <w:szCs w:val="24"/>
                <w:rtl/>
                <w:lang w:bidi="ar-JO"/>
              </w:rPr>
            </w:pPr>
            <w:r>
              <w:rPr>
                <w:lang w:bidi="ar-JO"/>
              </w:rPr>
              <w:t>Amino acids classifications.</w:t>
            </w:r>
          </w:p>
          <w:p w:rsidR="00065137" w:rsidRDefault="00065137">
            <w:pPr>
              <w:widowControl w:val="0"/>
              <w:autoSpaceDE w:val="0"/>
              <w:autoSpaceDN w:val="0"/>
              <w:adjustRightInd w:val="0"/>
              <w:snapToGrid w:val="0"/>
              <w:spacing w:line="360" w:lineRule="auto"/>
              <w:jc w:val="both"/>
              <w:rPr>
                <w:lang w:bidi="ar-JO"/>
              </w:rPr>
            </w:pPr>
            <w:r>
              <w:rPr>
                <w:lang w:bidi="ar-JO"/>
              </w:rPr>
              <w:t>Proteins physicochemical properties and organization.</w:t>
            </w:r>
          </w:p>
          <w:p w:rsidR="00065137" w:rsidRDefault="00065137">
            <w:pPr>
              <w:widowControl w:val="0"/>
              <w:autoSpaceDE w:val="0"/>
              <w:autoSpaceDN w:val="0"/>
              <w:adjustRightInd w:val="0"/>
              <w:snapToGrid w:val="0"/>
              <w:spacing w:line="360" w:lineRule="auto"/>
              <w:jc w:val="both"/>
              <w:rPr>
                <w:rFonts w:ascii="Times New Roman" w:eastAsia="Times New Roman" w:hAnsi="Times New Roman" w:cs="Times New Roman"/>
                <w:sz w:val="24"/>
                <w:szCs w:val="24"/>
                <w:lang w:bidi="ar-JO"/>
              </w:rPr>
            </w:pPr>
            <w:r>
              <w:rPr>
                <w:lang w:bidi="ar-JO"/>
              </w:rPr>
              <w:t>Biochemical methods of protein purification.</w:t>
            </w:r>
          </w:p>
        </w:tc>
        <w:tc>
          <w:tcPr>
            <w:tcW w:w="1640" w:type="dxa"/>
          </w:tcPr>
          <w:p w:rsidR="00065137" w:rsidRPr="006F5F41" w:rsidRDefault="00065137">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065137" w:rsidRPr="006F5F41" w:rsidRDefault="00065137">
            <w:pPr>
              <w:spacing w:after="0" w:line="240" w:lineRule="auto"/>
              <w:jc w:val="center"/>
              <w:rPr>
                <w:rFonts w:ascii="Times New Roman" w:hAnsi="Times New Roman" w:cs="Times New Roman"/>
                <w:sz w:val="28"/>
                <w:szCs w:val="28"/>
                <w:lang w:bidi="ar-JO"/>
              </w:rPr>
            </w:pPr>
          </w:p>
        </w:tc>
        <w:tc>
          <w:tcPr>
            <w:tcW w:w="1567" w:type="dxa"/>
            <w:vAlign w:val="center"/>
          </w:tcPr>
          <w:p w:rsidR="00065137" w:rsidRPr="006F5F41"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065137" w:rsidRDefault="00065137">
            <w:r w:rsidRPr="00CA3098">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Pr="006F5F41" w:rsidRDefault="00065137">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2918" w:type="dxa"/>
          </w:tcPr>
          <w:p w:rsidR="00065137" w:rsidRDefault="00065137">
            <w:pPr>
              <w:widowControl w:val="0"/>
              <w:autoSpaceDE w:val="0"/>
              <w:autoSpaceDN w:val="0"/>
              <w:adjustRightInd w:val="0"/>
              <w:snapToGrid w:val="0"/>
              <w:spacing w:line="360" w:lineRule="auto"/>
              <w:jc w:val="both"/>
              <w:rPr>
                <w:rFonts w:ascii="Times New Roman" w:eastAsia="Times New Roman" w:hAnsi="Times New Roman" w:cs="Times New Roman"/>
                <w:sz w:val="24"/>
                <w:szCs w:val="24"/>
              </w:rPr>
            </w:pPr>
            <w:r>
              <w:rPr>
                <w:lang w:bidi="ar-JO"/>
              </w:rPr>
              <w:t>Hemoglobin and myoglobin: structure, function, regulation and associated diseases</w:t>
            </w:r>
          </w:p>
        </w:tc>
        <w:tc>
          <w:tcPr>
            <w:tcW w:w="1640" w:type="dxa"/>
          </w:tcPr>
          <w:p w:rsidR="00065137" w:rsidRPr="006F5F41" w:rsidRDefault="00065137">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065137" w:rsidRPr="006F5F41" w:rsidRDefault="00065137">
            <w:pPr>
              <w:spacing w:after="0" w:line="240" w:lineRule="auto"/>
              <w:jc w:val="center"/>
              <w:rPr>
                <w:rFonts w:ascii="Times New Roman" w:hAnsi="Times New Roman" w:cs="Times New Roman"/>
                <w:sz w:val="28"/>
                <w:szCs w:val="28"/>
                <w:lang w:bidi="ar-JO"/>
              </w:rPr>
            </w:pPr>
          </w:p>
        </w:tc>
        <w:tc>
          <w:tcPr>
            <w:tcW w:w="1567" w:type="dxa"/>
            <w:vAlign w:val="center"/>
          </w:tcPr>
          <w:p w:rsidR="00065137" w:rsidRPr="006F5F41"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rsidR="00065137" w:rsidRDefault="00065137">
            <w:r w:rsidRPr="00CA3098">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Pr="006F5F41" w:rsidRDefault="00065137">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5,6</w:t>
            </w:r>
          </w:p>
        </w:tc>
        <w:tc>
          <w:tcPr>
            <w:tcW w:w="2918" w:type="dxa"/>
          </w:tcPr>
          <w:p w:rsidR="00065137" w:rsidRDefault="00065137">
            <w:pPr>
              <w:pStyle w:val="a4"/>
              <w:widowControl w:val="0"/>
              <w:tabs>
                <w:tab w:val="left" w:pos="853"/>
                <w:tab w:val="right" w:pos="8280"/>
              </w:tabs>
              <w:autoSpaceDE w:val="0"/>
              <w:autoSpaceDN w:val="0"/>
              <w:spacing w:line="360" w:lineRule="auto"/>
              <w:ind w:left="65"/>
              <w:jc w:val="both"/>
              <w:rPr>
                <w:rFonts w:eastAsia="Times New Roman"/>
                <w:lang w:bidi="ar-JO"/>
              </w:rPr>
            </w:pPr>
            <w:r>
              <w:t>Enzymes: classification, mechanism of enzymatic action, regulation of activity and kinetics.</w:t>
            </w:r>
          </w:p>
        </w:tc>
        <w:tc>
          <w:tcPr>
            <w:tcW w:w="1640" w:type="dxa"/>
          </w:tcPr>
          <w:p w:rsidR="00065137" w:rsidRPr="006F5F41" w:rsidRDefault="00065137" w:rsidP="006B47D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065137" w:rsidRPr="006F5F41" w:rsidRDefault="00065137">
            <w:pPr>
              <w:spacing w:after="0" w:line="240" w:lineRule="auto"/>
              <w:jc w:val="center"/>
              <w:rPr>
                <w:rFonts w:ascii="Times New Roman" w:hAnsi="Times New Roman" w:cs="Times New Roman"/>
                <w:sz w:val="28"/>
                <w:szCs w:val="28"/>
                <w:lang w:bidi="ar-JO"/>
              </w:rPr>
            </w:pPr>
          </w:p>
        </w:tc>
        <w:tc>
          <w:tcPr>
            <w:tcW w:w="1567" w:type="dxa"/>
            <w:vAlign w:val="center"/>
          </w:tcPr>
          <w:p w:rsidR="00065137" w:rsidRPr="006F5F41" w:rsidRDefault="00065137" w:rsidP="008262B9">
            <w:pPr>
              <w:spacing w:after="0" w:line="240" w:lineRule="auto"/>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065137" w:rsidRDefault="00065137">
            <w:r w:rsidRPr="00CA3098">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Pr="006F5F41" w:rsidRDefault="00065137">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7,8</w:t>
            </w:r>
          </w:p>
        </w:tc>
        <w:tc>
          <w:tcPr>
            <w:tcW w:w="2918" w:type="dxa"/>
          </w:tcPr>
          <w:p w:rsidR="00065137" w:rsidRDefault="00065137">
            <w:pPr>
              <w:pStyle w:val="a4"/>
              <w:widowControl w:val="0"/>
              <w:tabs>
                <w:tab w:val="left" w:pos="853"/>
                <w:tab w:val="right" w:pos="8280"/>
              </w:tabs>
              <w:autoSpaceDE w:val="0"/>
              <w:autoSpaceDN w:val="0"/>
              <w:spacing w:line="360" w:lineRule="auto"/>
              <w:ind w:left="0"/>
              <w:jc w:val="both"/>
              <w:rPr>
                <w:rFonts w:ascii="Times New Roman" w:eastAsia="Times New Roman" w:hAnsi="Times New Roman"/>
                <w:szCs w:val="24"/>
                <w:rtl/>
              </w:rPr>
            </w:pPr>
            <w:r>
              <w:t>Nucleic acids: Classification and structure of nucleotides.</w:t>
            </w:r>
          </w:p>
          <w:p w:rsidR="00065137" w:rsidRDefault="00065137">
            <w:pPr>
              <w:pStyle w:val="a4"/>
              <w:widowControl w:val="0"/>
              <w:tabs>
                <w:tab w:val="left" w:pos="853"/>
                <w:tab w:val="right" w:pos="8280"/>
              </w:tabs>
              <w:autoSpaceDE w:val="0"/>
              <w:autoSpaceDN w:val="0"/>
              <w:spacing w:line="360" w:lineRule="auto"/>
              <w:ind w:left="-25"/>
              <w:jc w:val="both"/>
              <w:rPr>
                <w:rFonts w:eastAsia="Times New Roman"/>
              </w:rPr>
            </w:pPr>
            <w:r>
              <w:t xml:space="preserve"> DNA replication, transcription and translation </w:t>
            </w:r>
          </w:p>
        </w:tc>
        <w:tc>
          <w:tcPr>
            <w:tcW w:w="1640" w:type="dxa"/>
          </w:tcPr>
          <w:p w:rsidR="00065137" w:rsidRPr="006F5F41" w:rsidRDefault="00065137">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065137" w:rsidRPr="006F5F41" w:rsidRDefault="00065137">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065137" w:rsidRPr="006F5F41"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rsidR="00065137" w:rsidRDefault="00065137">
            <w:r w:rsidRPr="00CA3098">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Pr="006F5F41" w:rsidRDefault="00065137">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lastRenderedPageBreak/>
              <w:t>9</w:t>
            </w:r>
          </w:p>
        </w:tc>
        <w:tc>
          <w:tcPr>
            <w:tcW w:w="2918" w:type="dxa"/>
          </w:tcPr>
          <w:p w:rsidR="00065137" w:rsidRDefault="00065137">
            <w:pPr>
              <w:pStyle w:val="a4"/>
              <w:widowControl w:val="0"/>
              <w:tabs>
                <w:tab w:val="left" w:pos="853"/>
                <w:tab w:val="right" w:pos="8280"/>
              </w:tabs>
              <w:autoSpaceDE w:val="0"/>
              <w:autoSpaceDN w:val="0"/>
              <w:spacing w:line="360" w:lineRule="auto"/>
              <w:ind w:left="65" w:hanging="65"/>
              <w:jc w:val="both"/>
              <w:rPr>
                <w:rFonts w:eastAsia="Times New Roman"/>
              </w:rPr>
            </w:pPr>
            <w:r>
              <w:t>Chemistry of carbohydrates: Nomenclature, classification and functions</w:t>
            </w:r>
          </w:p>
        </w:tc>
        <w:tc>
          <w:tcPr>
            <w:tcW w:w="1640" w:type="dxa"/>
          </w:tcPr>
          <w:p w:rsidR="00065137" w:rsidRPr="006F5F41" w:rsidRDefault="00065137">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065137" w:rsidRPr="006F5F41" w:rsidRDefault="00065137">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065137" w:rsidRPr="006F5F41"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rsidR="00065137" w:rsidRDefault="00065137">
            <w:r w:rsidRPr="00CA3098">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Pr="006F5F41" w:rsidRDefault="00065137">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10</w:t>
            </w:r>
          </w:p>
        </w:tc>
        <w:tc>
          <w:tcPr>
            <w:tcW w:w="2918" w:type="dxa"/>
          </w:tcPr>
          <w:p w:rsidR="00065137" w:rsidRDefault="00065137">
            <w:pPr>
              <w:pStyle w:val="a4"/>
              <w:widowControl w:val="0"/>
              <w:tabs>
                <w:tab w:val="left" w:pos="853"/>
                <w:tab w:val="right" w:pos="8280"/>
              </w:tabs>
              <w:autoSpaceDE w:val="0"/>
              <w:autoSpaceDN w:val="0"/>
              <w:spacing w:line="360" w:lineRule="auto"/>
              <w:ind w:left="65"/>
              <w:jc w:val="both"/>
              <w:rPr>
                <w:rFonts w:eastAsia="Times New Roman"/>
              </w:rPr>
            </w:pPr>
            <w:r>
              <w:t>Chemistry of lipids: Classifications, structure, and properties.</w:t>
            </w:r>
          </w:p>
        </w:tc>
        <w:tc>
          <w:tcPr>
            <w:tcW w:w="1640" w:type="dxa"/>
          </w:tcPr>
          <w:p w:rsidR="00065137" w:rsidRPr="006F5F41" w:rsidRDefault="00065137">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065137" w:rsidRPr="006F5F41" w:rsidRDefault="00065137">
            <w:pPr>
              <w:spacing w:after="0" w:line="240" w:lineRule="auto"/>
              <w:jc w:val="center"/>
              <w:rPr>
                <w:rFonts w:ascii="Times New Roman" w:hAnsi="Times New Roman" w:cs="Times New Roman"/>
                <w:sz w:val="28"/>
                <w:szCs w:val="28"/>
                <w:lang w:bidi="ar-JO"/>
              </w:rPr>
            </w:pPr>
          </w:p>
        </w:tc>
        <w:tc>
          <w:tcPr>
            <w:tcW w:w="1567" w:type="dxa"/>
            <w:vAlign w:val="center"/>
          </w:tcPr>
          <w:p w:rsidR="00065137" w:rsidRPr="006F5F41"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rsidR="00065137" w:rsidRDefault="00065137">
            <w:r w:rsidRPr="00CA3098">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11</w:t>
            </w:r>
          </w:p>
        </w:tc>
        <w:tc>
          <w:tcPr>
            <w:tcW w:w="2918" w:type="dxa"/>
          </w:tcPr>
          <w:p w:rsidR="00065137" w:rsidRDefault="00065137" w:rsidP="00DB02E7">
            <w:pPr>
              <w:pStyle w:val="a4"/>
              <w:widowControl w:val="0"/>
              <w:tabs>
                <w:tab w:val="left" w:pos="853"/>
                <w:tab w:val="right" w:pos="8280"/>
              </w:tabs>
              <w:autoSpaceDE w:val="0"/>
              <w:autoSpaceDN w:val="0"/>
              <w:spacing w:line="360" w:lineRule="auto"/>
              <w:ind w:left="65"/>
              <w:jc w:val="both"/>
              <w:rPr>
                <w:rFonts w:eastAsia="Times New Roman"/>
              </w:rPr>
            </w:pPr>
            <w:r>
              <w:t>Chemistry of lipids: Classifications, structure, and properties.</w:t>
            </w:r>
          </w:p>
        </w:tc>
        <w:tc>
          <w:tcPr>
            <w:tcW w:w="1640" w:type="dxa"/>
          </w:tcPr>
          <w:p w:rsidR="00065137" w:rsidRPr="006F5F41" w:rsidRDefault="00065137">
            <w:pPr>
              <w:spacing w:after="0" w:line="240" w:lineRule="auto"/>
              <w:ind w:left="-18"/>
              <w:rPr>
                <w:sz w:val="28"/>
                <w:szCs w:val="28"/>
                <w:lang w:bidi="ar-JO"/>
              </w:rPr>
            </w:pPr>
          </w:p>
        </w:tc>
        <w:tc>
          <w:tcPr>
            <w:tcW w:w="1605" w:type="dxa"/>
            <w:vAlign w:val="center"/>
          </w:tcPr>
          <w:p w:rsidR="00065137" w:rsidRPr="006F5F41" w:rsidRDefault="00065137">
            <w:pPr>
              <w:spacing w:after="0" w:line="240" w:lineRule="auto"/>
              <w:jc w:val="center"/>
              <w:rPr>
                <w:rFonts w:ascii="Times New Roman" w:hAnsi="Times New Roman" w:cs="Times New Roman"/>
                <w:sz w:val="28"/>
                <w:szCs w:val="28"/>
                <w:lang w:bidi="ar-JO"/>
              </w:rPr>
            </w:pPr>
          </w:p>
        </w:tc>
        <w:tc>
          <w:tcPr>
            <w:tcW w:w="1567" w:type="dxa"/>
            <w:vAlign w:val="center"/>
          </w:tcPr>
          <w:p w:rsidR="00065137" w:rsidRDefault="00065137">
            <w:pPr>
              <w:spacing w:after="0" w:line="240" w:lineRule="auto"/>
              <w:jc w:val="center"/>
              <w:rPr>
                <w:rFonts w:ascii="Times New Roman" w:hAnsi="Times New Roman" w:cs="Times New Roman"/>
                <w:b/>
                <w:bCs/>
                <w:sz w:val="28"/>
                <w:szCs w:val="28"/>
                <w:lang w:bidi="ar-JO"/>
              </w:rPr>
            </w:pPr>
          </w:p>
        </w:tc>
        <w:tc>
          <w:tcPr>
            <w:tcW w:w="1575" w:type="dxa"/>
          </w:tcPr>
          <w:p w:rsidR="00065137" w:rsidRDefault="00065137">
            <w:r w:rsidRPr="00CA3098">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Pr="006F5F41" w:rsidRDefault="00065137">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12</w:t>
            </w:r>
          </w:p>
        </w:tc>
        <w:tc>
          <w:tcPr>
            <w:tcW w:w="2918" w:type="dxa"/>
          </w:tcPr>
          <w:p w:rsidR="00065137" w:rsidRDefault="00065137">
            <w:pPr>
              <w:pStyle w:val="a4"/>
              <w:widowControl w:val="0"/>
              <w:tabs>
                <w:tab w:val="left" w:pos="853"/>
                <w:tab w:val="right" w:pos="8280"/>
              </w:tabs>
              <w:autoSpaceDE w:val="0"/>
              <w:autoSpaceDN w:val="0"/>
              <w:spacing w:line="360" w:lineRule="auto"/>
              <w:ind w:left="-25" w:firstLine="25"/>
              <w:jc w:val="both"/>
              <w:rPr>
                <w:rFonts w:eastAsia="Times New Roman"/>
              </w:rPr>
            </w:pPr>
            <w:r>
              <w:t>Biological minerals: sources, functions and associated diseases.</w:t>
            </w:r>
          </w:p>
        </w:tc>
        <w:tc>
          <w:tcPr>
            <w:tcW w:w="1640" w:type="dxa"/>
          </w:tcPr>
          <w:p w:rsidR="00065137" w:rsidRPr="006F5F41" w:rsidRDefault="00065137">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065137" w:rsidRPr="006F5F41" w:rsidRDefault="00065137">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065137" w:rsidRPr="006F5F41"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C </w:t>
            </w:r>
          </w:p>
        </w:tc>
        <w:tc>
          <w:tcPr>
            <w:tcW w:w="1575" w:type="dxa"/>
          </w:tcPr>
          <w:p w:rsidR="00065137" w:rsidRDefault="00065137">
            <w:r w:rsidRPr="00CA3098">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Pr="006F5F41" w:rsidRDefault="00065137">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13</w:t>
            </w:r>
          </w:p>
        </w:tc>
        <w:tc>
          <w:tcPr>
            <w:tcW w:w="2918" w:type="dxa"/>
          </w:tcPr>
          <w:p w:rsidR="00065137" w:rsidRDefault="00065137">
            <w:pPr>
              <w:pStyle w:val="a4"/>
              <w:widowControl w:val="0"/>
              <w:tabs>
                <w:tab w:val="left" w:pos="853"/>
                <w:tab w:val="right" w:pos="8280"/>
              </w:tabs>
              <w:autoSpaceDE w:val="0"/>
              <w:autoSpaceDN w:val="0"/>
              <w:spacing w:line="360" w:lineRule="auto"/>
              <w:ind w:left="0"/>
              <w:jc w:val="both"/>
              <w:rPr>
                <w:rFonts w:eastAsia="Times New Roman"/>
              </w:rPr>
            </w:pPr>
            <w:r>
              <w:t>Vitamins: sources, functions and associated diseases.</w:t>
            </w:r>
          </w:p>
        </w:tc>
        <w:tc>
          <w:tcPr>
            <w:tcW w:w="1640" w:type="dxa"/>
          </w:tcPr>
          <w:p w:rsidR="00065137" w:rsidRPr="006F5F41" w:rsidRDefault="00065137">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065137" w:rsidRPr="006F5F41" w:rsidRDefault="00065137">
            <w:pPr>
              <w:spacing w:after="0" w:line="240" w:lineRule="auto"/>
              <w:jc w:val="center"/>
              <w:rPr>
                <w:rFonts w:ascii="Times New Roman" w:hAnsi="Times New Roman" w:cs="Times New Roman"/>
                <w:sz w:val="28"/>
                <w:szCs w:val="28"/>
                <w:lang w:bidi="ar-JO"/>
              </w:rPr>
            </w:pPr>
          </w:p>
        </w:tc>
        <w:tc>
          <w:tcPr>
            <w:tcW w:w="1567" w:type="dxa"/>
            <w:vAlign w:val="center"/>
          </w:tcPr>
          <w:p w:rsidR="00065137" w:rsidRPr="006F5F41"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rsidR="00065137" w:rsidRDefault="00065137">
            <w:r w:rsidRPr="00CA3098">
              <w:rPr>
                <w:rFonts w:ascii="Times New Roman" w:hAnsi="Times New Roman" w:cs="Times New Roman"/>
                <w:b/>
                <w:bCs/>
                <w:sz w:val="28"/>
                <w:szCs w:val="28"/>
                <w:lang w:bidi="ar-JO"/>
              </w:rPr>
              <w:t>2</w:t>
            </w:r>
          </w:p>
        </w:tc>
      </w:tr>
      <w:tr w:rsidR="00065137" w:rsidRPr="006F5F41" w:rsidTr="00513904">
        <w:trPr>
          <w:trHeight w:val="397"/>
        </w:trPr>
        <w:tc>
          <w:tcPr>
            <w:tcW w:w="901" w:type="dxa"/>
            <w:vAlign w:val="center"/>
          </w:tcPr>
          <w:p w:rsidR="00065137" w:rsidRDefault="00065137">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14</w:t>
            </w:r>
          </w:p>
        </w:tc>
        <w:tc>
          <w:tcPr>
            <w:tcW w:w="2918" w:type="dxa"/>
          </w:tcPr>
          <w:p w:rsidR="00065137" w:rsidRDefault="00065137" w:rsidP="00DB02E7">
            <w:pPr>
              <w:pStyle w:val="a4"/>
              <w:widowControl w:val="0"/>
              <w:tabs>
                <w:tab w:val="left" w:pos="853"/>
                <w:tab w:val="right" w:pos="8280"/>
              </w:tabs>
              <w:autoSpaceDE w:val="0"/>
              <w:autoSpaceDN w:val="0"/>
              <w:spacing w:line="360" w:lineRule="auto"/>
              <w:ind w:left="0"/>
              <w:jc w:val="both"/>
              <w:rPr>
                <w:rFonts w:eastAsia="Times New Roman"/>
              </w:rPr>
            </w:pPr>
            <w:r>
              <w:t>Vitamins: sources, functions and associated diseases.</w:t>
            </w:r>
          </w:p>
        </w:tc>
        <w:tc>
          <w:tcPr>
            <w:tcW w:w="1640" w:type="dxa"/>
          </w:tcPr>
          <w:p w:rsidR="00065137" w:rsidRPr="006F5F41" w:rsidRDefault="00065137">
            <w:pPr>
              <w:spacing w:after="0" w:line="240" w:lineRule="auto"/>
              <w:rPr>
                <w:sz w:val="28"/>
                <w:szCs w:val="28"/>
                <w:lang w:bidi="ar-JO"/>
              </w:rPr>
            </w:pPr>
          </w:p>
        </w:tc>
        <w:tc>
          <w:tcPr>
            <w:tcW w:w="1605" w:type="dxa"/>
            <w:vAlign w:val="center"/>
          </w:tcPr>
          <w:p w:rsidR="00065137" w:rsidRPr="006F5F41" w:rsidRDefault="00065137">
            <w:pPr>
              <w:spacing w:after="0" w:line="240" w:lineRule="auto"/>
              <w:jc w:val="center"/>
              <w:rPr>
                <w:rFonts w:ascii="Times New Roman" w:hAnsi="Times New Roman" w:cs="Times New Roman"/>
                <w:sz w:val="28"/>
                <w:szCs w:val="28"/>
                <w:lang w:bidi="ar-JO"/>
              </w:rPr>
            </w:pPr>
          </w:p>
        </w:tc>
        <w:tc>
          <w:tcPr>
            <w:tcW w:w="1567" w:type="dxa"/>
            <w:vAlign w:val="center"/>
          </w:tcPr>
          <w:p w:rsidR="00065137" w:rsidRDefault="00065137">
            <w:pPr>
              <w:spacing w:after="0" w:line="240" w:lineRule="auto"/>
              <w:jc w:val="center"/>
              <w:rPr>
                <w:rFonts w:ascii="Times New Roman" w:hAnsi="Times New Roman" w:cs="Times New Roman"/>
                <w:b/>
                <w:bCs/>
                <w:sz w:val="28"/>
                <w:szCs w:val="28"/>
                <w:lang w:bidi="ar-JO"/>
              </w:rPr>
            </w:pPr>
          </w:p>
        </w:tc>
        <w:tc>
          <w:tcPr>
            <w:tcW w:w="1575" w:type="dxa"/>
          </w:tcPr>
          <w:p w:rsidR="00065137" w:rsidRDefault="00065137">
            <w:r w:rsidRPr="00CA3098">
              <w:rPr>
                <w:rFonts w:ascii="Times New Roman" w:hAnsi="Times New Roman" w:cs="Times New Roman"/>
                <w:b/>
                <w:bCs/>
                <w:sz w:val="28"/>
                <w:szCs w:val="28"/>
                <w:lang w:bidi="ar-JO"/>
              </w:rPr>
              <w:t>2</w:t>
            </w:r>
          </w:p>
        </w:tc>
      </w:tr>
      <w:tr w:rsidR="00D67ABF" w:rsidRPr="006F5F41" w:rsidTr="001D48C9">
        <w:trPr>
          <w:trHeight w:val="397"/>
        </w:trPr>
        <w:tc>
          <w:tcPr>
            <w:tcW w:w="901" w:type="dxa"/>
            <w:vAlign w:val="center"/>
          </w:tcPr>
          <w:p w:rsidR="00D67ABF" w:rsidRDefault="00D67AB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15 </w:t>
            </w:r>
          </w:p>
        </w:tc>
        <w:tc>
          <w:tcPr>
            <w:tcW w:w="2918" w:type="dxa"/>
          </w:tcPr>
          <w:p w:rsidR="00D67ABF" w:rsidRDefault="00D67ABF">
            <w:pPr>
              <w:pStyle w:val="a4"/>
              <w:widowControl w:val="0"/>
              <w:tabs>
                <w:tab w:val="left" w:pos="853"/>
                <w:tab w:val="right" w:pos="8280"/>
              </w:tabs>
              <w:autoSpaceDE w:val="0"/>
              <w:autoSpaceDN w:val="0"/>
              <w:spacing w:line="360" w:lineRule="auto"/>
              <w:ind w:left="0"/>
              <w:jc w:val="both"/>
            </w:pPr>
            <w:r>
              <w:t xml:space="preserve">Final exam </w:t>
            </w:r>
          </w:p>
        </w:tc>
        <w:tc>
          <w:tcPr>
            <w:tcW w:w="1640" w:type="dxa"/>
          </w:tcPr>
          <w:p w:rsidR="00D67ABF" w:rsidRPr="006F5F41" w:rsidRDefault="00D67ABF">
            <w:pPr>
              <w:spacing w:after="0" w:line="240" w:lineRule="auto"/>
              <w:rPr>
                <w:sz w:val="28"/>
                <w:szCs w:val="28"/>
                <w:lang w:bidi="ar-JO"/>
              </w:rPr>
            </w:pPr>
          </w:p>
        </w:tc>
        <w:tc>
          <w:tcPr>
            <w:tcW w:w="1605" w:type="dxa"/>
            <w:vAlign w:val="center"/>
          </w:tcPr>
          <w:p w:rsidR="00D67ABF" w:rsidRPr="006F5F41" w:rsidRDefault="00D67ABF">
            <w:pPr>
              <w:spacing w:after="0" w:line="240" w:lineRule="auto"/>
              <w:jc w:val="center"/>
              <w:rPr>
                <w:rFonts w:ascii="Times New Roman" w:hAnsi="Times New Roman" w:cs="Times New Roman"/>
                <w:sz w:val="28"/>
                <w:szCs w:val="28"/>
                <w:lang w:bidi="ar-JO"/>
              </w:rPr>
            </w:pPr>
          </w:p>
        </w:tc>
        <w:tc>
          <w:tcPr>
            <w:tcW w:w="1567" w:type="dxa"/>
            <w:vAlign w:val="center"/>
          </w:tcPr>
          <w:p w:rsidR="00D67ABF" w:rsidRDefault="00D67ABF">
            <w:pPr>
              <w:spacing w:after="0" w:line="240" w:lineRule="auto"/>
              <w:jc w:val="center"/>
              <w:rPr>
                <w:rFonts w:ascii="Times New Roman" w:hAnsi="Times New Roman" w:cs="Times New Roman"/>
                <w:b/>
                <w:bCs/>
                <w:sz w:val="28"/>
                <w:szCs w:val="28"/>
                <w:lang w:bidi="ar-JO"/>
              </w:rPr>
            </w:pPr>
          </w:p>
        </w:tc>
        <w:tc>
          <w:tcPr>
            <w:tcW w:w="1575" w:type="dxa"/>
            <w:vAlign w:val="center"/>
          </w:tcPr>
          <w:p w:rsidR="00D67ABF" w:rsidRDefault="00D67ABF">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0"/>
    </w:tbl>
    <w:p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8"/>
        <w:gridCol w:w="7224"/>
      </w:tblGrid>
      <w:tr w:rsidR="008549C2" w:rsidRPr="006F5F41">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Plan of Course Evaluation</w:t>
                  </w:r>
                </w:p>
              </w:tc>
            </w:tr>
            <w:tr w:rsidR="00695916" w:rsidRPr="006F5F41"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rsidTr="00C6265A">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hint="cs"/>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rsidTr="003B6F9D">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hint="cs"/>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1A76E4">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Final Exam</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rsidP="00B9303C">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4A362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AE2463">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rsidR="00695916" w:rsidRPr="006F5F41" w:rsidRDefault="00D23D9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D23D9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rsidP="00D23D90">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97648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rtl/>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D33649">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rtl/>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9A67D4">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B3262">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3F253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hint="cs"/>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702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rsidTr="0083503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hint="cs"/>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tl/>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C31BC">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rsidR="008549C2" w:rsidRPr="006F5F41" w:rsidRDefault="00635702">
            <w:pPr>
              <w:bidi/>
              <w:spacing w:before="120" w:after="0" w:line="240" w:lineRule="auto"/>
              <w:jc w:val="center"/>
              <w:rPr>
                <w:rFonts w:ascii="Simplified Arabic" w:hAnsi="Simplified Arabic" w:cs="Simplified Arabic" w:hint="cs"/>
                <w:b/>
                <w:bCs/>
                <w:color w:val="000000"/>
                <w:sz w:val="28"/>
                <w:szCs w:val="28"/>
                <w:rtl/>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rsidTr="0060261E">
        <w:trPr>
          <w:trHeight w:val="1034"/>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lastRenderedPageBreak/>
              <w:t>Book</w:t>
            </w:r>
          </w:p>
        </w:tc>
        <w:tc>
          <w:tcPr>
            <w:tcW w:w="7371" w:type="dxa"/>
            <w:vAlign w:val="center"/>
          </w:tcPr>
          <w:p w:rsidR="00D23D90" w:rsidRDefault="00D23D90" w:rsidP="00D23D90">
            <w:pPr>
              <w:numPr>
                <w:ilvl w:val="0"/>
                <w:numId w:val="19"/>
              </w:numPr>
              <w:spacing w:after="0" w:line="360" w:lineRule="auto"/>
              <w:jc w:val="both"/>
            </w:pPr>
            <w:r>
              <w:rPr>
                <w:lang w:val="en-GB"/>
              </w:rPr>
              <w:t>Biochemistry (Lippincott Illustrated Reviews Series) by Denise R. Ferrier</w:t>
            </w:r>
          </w:p>
          <w:p w:rsidR="00D23D90" w:rsidRDefault="00D23D90" w:rsidP="00D23D90">
            <w:pPr>
              <w:numPr>
                <w:ilvl w:val="0"/>
                <w:numId w:val="19"/>
              </w:numPr>
              <w:spacing w:after="0" w:line="360" w:lineRule="auto"/>
              <w:jc w:val="both"/>
            </w:pPr>
            <w:r>
              <w:t>Illustrated Biochemistry by HARPER.</w:t>
            </w:r>
          </w:p>
          <w:p w:rsidR="00D23D90" w:rsidRDefault="00D23D90" w:rsidP="00D23D90">
            <w:pPr>
              <w:numPr>
                <w:ilvl w:val="0"/>
                <w:numId w:val="19"/>
              </w:numPr>
              <w:spacing w:after="0" w:line="360" w:lineRule="auto"/>
              <w:jc w:val="both"/>
            </w:pPr>
            <w:r>
              <w:t>Biochemistry by Jeremy M. Berg.</w:t>
            </w:r>
          </w:p>
          <w:p w:rsidR="008549C2" w:rsidRPr="00D23D90" w:rsidRDefault="00D23D90" w:rsidP="00D23D90">
            <w:pPr>
              <w:numPr>
                <w:ilvl w:val="0"/>
                <w:numId w:val="19"/>
              </w:numPr>
              <w:spacing w:after="0" w:line="360" w:lineRule="auto"/>
              <w:jc w:val="both"/>
              <w:rPr>
                <w:rtl/>
              </w:rPr>
            </w:pPr>
            <w:r>
              <w:t xml:space="preserve">Biochemistry by </w:t>
            </w:r>
            <w:proofErr w:type="spellStart"/>
            <w:r>
              <w:t>voet</w:t>
            </w:r>
            <w:proofErr w:type="spellEnd"/>
            <w:r>
              <w:t xml:space="preserve"> &amp; </w:t>
            </w:r>
            <w:proofErr w:type="spellStart"/>
            <w:r>
              <w:t>voet</w:t>
            </w:r>
            <w:proofErr w:type="spellEnd"/>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References</w:t>
            </w:r>
          </w:p>
        </w:tc>
        <w:tc>
          <w:tcPr>
            <w:tcW w:w="7371" w:type="dxa"/>
            <w:vAlign w:val="center"/>
          </w:tcPr>
          <w:p w:rsidR="00D23D90" w:rsidRDefault="00D23D90" w:rsidP="00D23D90">
            <w:pPr>
              <w:numPr>
                <w:ilvl w:val="0"/>
                <w:numId w:val="19"/>
              </w:numPr>
              <w:spacing w:after="0" w:line="360" w:lineRule="auto"/>
              <w:jc w:val="both"/>
            </w:pPr>
            <w:r>
              <w:rPr>
                <w:lang w:val="en-GB"/>
              </w:rPr>
              <w:t>Biochemistry (Lippincott Illustrated Reviews Series) by Denise R. Ferrier</w:t>
            </w:r>
          </w:p>
          <w:p w:rsidR="00D23D90" w:rsidRDefault="00D23D90" w:rsidP="00D23D90">
            <w:pPr>
              <w:numPr>
                <w:ilvl w:val="0"/>
                <w:numId w:val="19"/>
              </w:numPr>
              <w:spacing w:after="0" w:line="360" w:lineRule="auto"/>
              <w:jc w:val="both"/>
            </w:pPr>
            <w:r>
              <w:t>Illustrated Biochemistry by HARPER.</w:t>
            </w:r>
          </w:p>
          <w:p w:rsidR="00D23D90" w:rsidRDefault="00D23D90" w:rsidP="00D23D90">
            <w:pPr>
              <w:numPr>
                <w:ilvl w:val="0"/>
                <w:numId w:val="19"/>
              </w:numPr>
              <w:spacing w:after="0" w:line="360" w:lineRule="auto"/>
              <w:jc w:val="both"/>
            </w:pPr>
            <w:r>
              <w:t>Biochemistry by Jeremy M. Berg.</w:t>
            </w:r>
          </w:p>
          <w:p w:rsidR="0060261E" w:rsidRPr="00D23D90" w:rsidRDefault="00D23D90" w:rsidP="00D23D90">
            <w:pPr>
              <w:numPr>
                <w:ilvl w:val="0"/>
                <w:numId w:val="19"/>
              </w:numPr>
              <w:spacing w:after="0" w:line="360" w:lineRule="auto"/>
              <w:jc w:val="both"/>
            </w:pPr>
            <w:r>
              <w:t xml:space="preserve">Biochemistry by </w:t>
            </w:r>
            <w:proofErr w:type="spellStart"/>
            <w:r>
              <w:t>voet</w:t>
            </w:r>
            <w:proofErr w:type="spellEnd"/>
            <w:r>
              <w:t xml:space="preserve"> &amp; </w:t>
            </w:r>
            <w:proofErr w:type="spellStart"/>
            <w:r>
              <w:t>voet</w:t>
            </w:r>
            <w:proofErr w:type="spellEnd"/>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Recommended Readings</w:t>
            </w:r>
          </w:p>
        </w:tc>
        <w:tc>
          <w:tcPr>
            <w:tcW w:w="7371" w:type="dxa"/>
            <w:vAlign w:val="center"/>
          </w:tcPr>
          <w:p w:rsidR="008549C2" w:rsidRPr="006F5F41" w:rsidRDefault="008549C2">
            <w:pPr>
              <w:bidi/>
              <w:spacing w:before="120" w:after="0" w:line="240" w:lineRule="auto"/>
              <w:jc w:val="both"/>
              <w:rPr>
                <w:rFonts w:ascii="Times New Roman" w:hAnsi="Times New Roman" w:cs="Times New Roman" w:hint="cs"/>
                <w:b/>
                <w:bCs/>
                <w:color w:val="000000"/>
                <w:sz w:val="28"/>
                <w:szCs w:val="28"/>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rsidR="008549C2" w:rsidRPr="006F5F41" w:rsidRDefault="008549C2">
            <w:pPr>
              <w:bidi/>
              <w:spacing w:before="120" w:after="0" w:line="240" w:lineRule="auto"/>
              <w:jc w:val="both"/>
              <w:rPr>
                <w:rFonts w:ascii="Times New Roman" w:hAnsi="Times New Roman" w:cs="Times New Roman" w:hint="cs"/>
                <w:b/>
                <w:bCs/>
                <w:color w:val="000000"/>
                <w:sz w:val="28"/>
                <w:szCs w:val="28"/>
                <w:lang w:bidi="ar-JO"/>
              </w:rPr>
            </w:pPr>
            <w:bookmarkStart w:id="1" w:name="_GoBack"/>
            <w:bookmarkEnd w:id="1"/>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rsidR="008549C2" w:rsidRPr="006F5F41" w:rsidRDefault="008549C2">
            <w:pPr>
              <w:bidi/>
              <w:spacing w:before="120" w:after="0" w:line="240" w:lineRule="auto"/>
              <w:jc w:val="both"/>
              <w:rPr>
                <w:rFonts w:ascii="Times New Roman" w:hAnsi="Times New Roman" w:cs="Times New Roman" w:hint="cs"/>
                <w:b/>
                <w:bCs/>
                <w:color w:val="000000"/>
                <w:sz w:val="28"/>
                <w:szCs w:val="28"/>
                <w:lang w:bidi="ar-JO"/>
              </w:rPr>
            </w:pPr>
          </w:p>
        </w:tc>
      </w:tr>
    </w:tbl>
    <w:p w:rsidR="008549C2" w:rsidRPr="006F5F41" w:rsidRDefault="008549C2">
      <w:pPr>
        <w:rPr>
          <w:sz w:val="28"/>
          <w:szCs w:val="28"/>
          <w:lang w:bidi="ar-JO"/>
        </w:rPr>
      </w:pPr>
    </w:p>
    <w:p w:rsidR="008549C2" w:rsidRPr="00D67ABF" w:rsidRDefault="00635702" w:rsidP="00D67ABF">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Head of Curriculum Committee:</w:t>
      </w:r>
    </w:p>
    <w:p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rsidR="008549C2" w:rsidRPr="00E719B1" w:rsidRDefault="00E719B1" w:rsidP="00E719B1">
      <w:pPr>
        <w:rPr>
          <w:rFonts w:ascii="Times New Roman" w:hAnsi="Times New Roman" w:cs="Times New Roman"/>
          <w:b/>
          <w:bCs/>
          <w:sz w:val="28"/>
          <w:szCs w:val="28"/>
        </w:rPr>
      </w:pPr>
      <w:r>
        <w:rPr>
          <w:rFonts w:ascii="Times New Roman" w:hAnsi="Times New Roman" w:cs="Times New Roman"/>
          <w:b/>
          <w:bCs/>
          <w:sz w:val="28"/>
          <w:szCs w:val="28"/>
        </w:rPr>
        <w:t>Last update date</w:t>
      </w:r>
    </w:p>
    <w:sectPr w:rsidR="008549C2" w:rsidRPr="00E719B1" w:rsidSect="00702272">
      <w:headerReference w:type="default" r:id="rId8"/>
      <w:pgSz w:w="12240" w:h="15840"/>
      <w:pgMar w:top="2552" w:right="720" w:bottom="1152" w:left="1152" w:header="21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E8" w:rsidRDefault="005868E8">
      <w:pPr>
        <w:spacing w:after="0" w:line="240" w:lineRule="auto"/>
      </w:pPr>
      <w:r>
        <w:separator/>
      </w:r>
    </w:p>
  </w:endnote>
  <w:endnote w:type="continuationSeparator" w:id="0">
    <w:p w:rsidR="005868E8" w:rsidRDefault="0058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E8" w:rsidRDefault="005868E8">
      <w:pPr>
        <w:spacing w:after="0" w:line="240" w:lineRule="auto"/>
      </w:pPr>
      <w:r>
        <w:separator/>
      </w:r>
    </w:p>
  </w:footnote>
  <w:footnote w:type="continuationSeparator" w:id="0">
    <w:p w:rsidR="005868E8" w:rsidRDefault="00586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C2" w:rsidRDefault="00702272">
    <w:pPr>
      <w:pStyle w:val="a5"/>
    </w:pPr>
    <w:r>
      <w:rPr>
        <w:noProof/>
      </w:rPr>
      <w:drawing>
        <wp:anchor distT="0" distB="0" distL="0" distR="0" simplePos="0" relativeHeight="3" behindDoc="0" locked="0" layoutInCell="1" allowOverlap="1" wp14:anchorId="14DF9284" wp14:editId="60048487">
          <wp:simplePos x="0" y="0"/>
          <wp:positionH relativeFrom="margin">
            <wp:posOffset>4782673</wp:posOffset>
          </wp:positionH>
          <wp:positionV relativeFrom="paragraph">
            <wp:posOffset>-1133406</wp:posOffset>
          </wp:positionV>
          <wp:extent cx="1687830" cy="1296035"/>
          <wp:effectExtent l="0" t="0" r="762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Pr>
        <w:noProof/>
      </w:rPr>
      <w:drawing>
        <wp:anchor distT="0" distB="0" distL="0" distR="0" simplePos="0" relativeHeight="2" behindDoc="0" locked="0" layoutInCell="1" allowOverlap="1" wp14:anchorId="285D2030" wp14:editId="17A88F8E">
          <wp:simplePos x="0" y="0"/>
          <wp:positionH relativeFrom="margin">
            <wp:posOffset>-299085</wp:posOffset>
          </wp:positionH>
          <wp:positionV relativeFrom="paragraph">
            <wp:posOffset>-1266190</wp:posOffset>
          </wp:positionV>
          <wp:extent cx="1386205" cy="1265555"/>
          <wp:effectExtent l="0" t="0" r="4445"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sidR="0086436A">
      <w:rPr>
        <w:noProof/>
      </w:rPr>
      <mc:AlternateContent>
        <mc:Choice Requires="wps">
          <w:drawing>
            <wp:anchor distT="0" distB="0" distL="0" distR="0" simplePos="0" relativeHeight="4" behindDoc="0" locked="0" layoutInCell="1" allowOverlap="1" wp14:anchorId="38980451" wp14:editId="3AEA6713">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549C2" w:rsidRDefault="00635702">
                          <w:pPr>
                            <w:jc w:val="center"/>
                            <w:rPr>
                              <w:rFonts w:ascii="Times New Roman" w:hAnsi="Times New Roman" w:cs="Times New Roman"/>
                            </w:rPr>
                          </w:pPr>
                          <w:proofErr w:type="spellStart"/>
                          <w:r>
                            <w:rPr>
                              <w:rFonts w:ascii="Times New Roman" w:hAnsi="Times New Roman" w:cs="Times New Roman"/>
                            </w:rPr>
                            <w:t>Mutah</w:t>
                          </w:r>
                          <w:proofErr w:type="spellEnd"/>
                          <w:r>
                            <w:rPr>
                              <w:rFonts w:ascii="Times New Roman" w:hAnsi="Times New Roman" w:cs="Times New Roman"/>
                            </w:rPr>
                            <w:t xml:space="preserve"> University</w:t>
                          </w:r>
                        </w:p>
                        <w:p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" stroked="f" strokeweight=".5pt">
              <v:textbox>
                <w:txbxContent>
                  <w:p w:rsidR="008549C2" w:rsidRDefault="00635702">
                    <w:pPr>
                      <w:jc w:val="center"/>
                      <w:rPr>
                        <w:rFonts w:ascii="Times New Roman" w:hAnsi="Times New Roman" w:cs="Times New Roman"/>
                      </w:rPr>
                    </w:pPr>
                    <w:proofErr w:type="spellStart"/>
                    <w:r>
                      <w:rPr>
                        <w:rFonts w:ascii="Times New Roman" w:hAnsi="Times New Roman" w:cs="Times New Roman"/>
                      </w:rPr>
                      <w:t>Mutah</w:t>
                    </w:r>
                    <w:proofErr w:type="spellEnd"/>
                    <w:r>
                      <w:rPr>
                        <w:rFonts w:ascii="Times New Roman" w:hAnsi="Times New Roman" w:cs="Times New Roman"/>
                      </w:rPr>
                      <w:t xml:space="preserve"> University</w:t>
                    </w:r>
                  </w:p>
                  <w:p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86436A">
      <w:rPr>
        <w:noProof/>
      </w:rPr>
      <mc:AlternateContent>
        <mc:Choice Requires="wps">
          <w:drawing>
            <wp:anchor distT="0" distB="0" distL="0" distR="0" simplePos="0" relativeHeight="5" behindDoc="0" locked="0" layoutInCell="1" allowOverlap="1" wp14:anchorId="4D8120F6" wp14:editId="6DDA6E22">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4101" o:spid="_x0000_s1026" style="position:absolute;left:0;text-align:lef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" strokeweight="1.5pt">
              <v:stroke joinstyle="miter"/>
            </v:line>
          </w:pict>
        </mc:Fallback>
      </mc:AlternateContent>
    </w:r>
  </w:p>
  <w:p w:rsidR="008549C2" w:rsidRDefault="008549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B7780"/>
    <w:multiLevelType w:val="hybridMultilevel"/>
    <w:tmpl w:val="970C3720"/>
    <w:lvl w:ilvl="0" w:tplc="73BA1632">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02826E8"/>
    <w:multiLevelType w:val="hybridMultilevel"/>
    <w:tmpl w:val="7E505A22"/>
    <w:lvl w:ilvl="0" w:tplc="F230B2EC">
      <w:start w:val="1"/>
      <w:numFmt w:val="decimal"/>
      <w:lvlText w:val="A.%1."/>
      <w:lvlJc w:val="left"/>
      <w:pPr>
        <w:ind w:left="1080" w:hanging="360"/>
      </w:pPr>
      <w:rPr>
        <w:rFonts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465CD6"/>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71E43"/>
    <w:multiLevelType w:val="hybridMultilevel"/>
    <w:tmpl w:val="C630A136"/>
    <w:lvl w:ilvl="0" w:tplc="3864AAFA">
      <w:start w:val="1"/>
      <w:numFmt w:val="bullet"/>
      <w:lvlText w:val="•"/>
      <w:lvlJc w:val="left"/>
      <w:pPr>
        <w:tabs>
          <w:tab w:val="num" w:pos="720"/>
        </w:tabs>
        <w:ind w:left="720" w:hanging="360"/>
      </w:pPr>
      <w:rPr>
        <w:rFonts w:ascii="Arial" w:hAnsi="Arial" w:cs="Times New Roman" w:hint="default"/>
      </w:rPr>
    </w:lvl>
    <w:lvl w:ilvl="1" w:tplc="BAE6986E">
      <w:start w:val="1"/>
      <w:numFmt w:val="bullet"/>
      <w:lvlText w:val="•"/>
      <w:lvlJc w:val="left"/>
      <w:pPr>
        <w:tabs>
          <w:tab w:val="num" w:pos="1440"/>
        </w:tabs>
        <w:ind w:left="1440" w:hanging="360"/>
      </w:pPr>
      <w:rPr>
        <w:rFonts w:ascii="Arial" w:hAnsi="Arial" w:cs="Times New Roman" w:hint="default"/>
      </w:rPr>
    </w:lvl>
    <w:lvl w:ilvl="2" w:tplc="1EB8D0F6">
      <w:start w:val="1"/>
      <w:numFmt w:val="bullet"/>
      <w:lvlText w:val="•"/>
      <w:lvlJc w:val="left"/>
      <w:pPr>
        <w:tabs>
          <w:tab w:val="num" w:pos="2160"/>
        </w:tabs>
        <w:ind w:left="2160" w:hanging="360"/>
      </w:pPr>
      <w:rPr>
        <w:rFonts w:ascii="Arial" w:hAnsi="Arial" w:cs="Times New Roman" w:hint="default"/>
      </w:rPr>
    </w:lvl>
    <w:lvl w:ilvl="3" w:tplc="2ACE96FA">
      <w:start w:val="1"/>
      <w:numFmt w:val="bullet"/>
      <w:lvlText w:val="•"/>
      <w:lvlJc w:val="left"/>
      <w:pPr>
        <w:tabs>
          <w:tab w:val="num" w:pos="2880"/>
        </w:tabs>
        <w:ind w:left="2880" w:hanging="360"/>
      </w:pPr>
      <w:rPr>
        <w:rFonts w:ascii="Arial" w:hAnsi="Arial" w:cs="Times New Roman" w:hint="default"/>
      </w:rPr>
    </w:lvl>
    <w:lvl w:ilvl="4" w:tplc="5B4838CA">
      <w:start w:val="1"/>
      <w:numFmt w:val="bullet"/>
      <w:lvlText w:val="•"/>
      <w:lvlJc w:val="left"/>
      <w:pPr>
        <w:tabs>
          <w:tab w:val="num" w:pos="3600"/>
        </w:tabs>
        <w:ind w:left="3600" w:hanging="360"/>
      </w:pPr>
      <w:rPr>
        <w:rFonts w:ascii="Arial" w:hAnsi="Arial" w:cs="Times New Roman" w:hint="default"/>
      </w:rPr>
    </w:lvl>
    <w:lvl w:ilvl="5" w:tplc="F198ED9C">
      <w:start w:val="1"/>
      <w:numFmt w:val="bullet"/>
      <w:lvlText w:val="•"/>
      <w:lvlJc w:val="left"/>
      <w:pPr>
        <w:tabs>
          <w:tab w:val="num" w:pos="4320"/>
        </w:tabs>
        <w:ind w:left="4320" w:hanging="360"/>
      </w:pPr>
      <w:rPr>
        <w:rFonts w:ascii="Arial" w:hAnsi="Arial" w:cs="Times New Roman" w:hint="default"/>
      </w:rPr>
    </w:lvl>
    <w:lvl w:ilvl="6" w:tplc="376ECABE">
      <w:start w:val="1"/>
      <w:numFmt w:val="bullet"/>
      <w:lvlText w:val="•"/>
      <w:lvlJc w:val="left"/>
      <w:pPr>
        <w:tabs>
          <w:tab w:val="num" w:pos="5040"/>
        </w:tabs>
        <w:ind w:left="5040" w:hanging="360"/>
      </w:pPr>
      <w:rPr>
        <w:rFonts w:ascii="Arial" w:hAnsi="Arial" w:cs="Times New Roman" w:hint="default"/>
      </w:rPr>
    </w:lvl>
    <w:lvl w:ilvl="7" w:tplc="985A38A2">
      <w:start w:val="1"/>
      <w:numFmt w:val="bullet"/>
      <w:lvlText w:val="•"/>
      <w:lvlJc w:val="left"/>
      <w:pPr>
        <w:tabs>
          <w:tab w:val="num" w:pos="5760"/>
        </w:tabs>
        <w:ind w:left="5760" w:hanging="360"/>
      </w:pPr>
      <w:rPr>
        <w:rFonts w:ascii="Arial" w:hAnsi="Arial" w:cs="Times New Roman" w:hint="default"/>
      </w:rPr>
    </w:lvl>
    <w:lvl w:ilvl="8" w:tplc="0D42F9CE">
      <w:start w:val="1"/>
      <w:numFmt w:val="bullet"/>
      <w:lvlText w:val="•"/>
      <w:lvlJc w:val="left"/>
      <w:pPr>
        <w:tabs>
          <w:tab w:val="num" w:pos="6480"/>
        </w:tabs>
        <w:ind w:left="6480" w:hanging="360"/>
      </w:pPr>
      <w:rPr>
        <w:rFonts w:ascii="Arial" w:hAnsi="Arial" w:cs="Times New Roman" w:hint="default"/>
      </w:rPr>
    </w:lvl>
  </w:abstractNum>
  <w:abstractNum w:abstractNumId="16">
    <w:nsid w:val="414B2CEA"/>
    <w:multiLevelType w:val="hybridMultilevel"/>
    <w:tmpl w:val="916C4852"/>
    <w:lvl w:ilvl="0" w:tplc="9E4C3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9D3BA7"/>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5D2930"/>
    <w:multiLevelType w:val="hybridMultilevel"/>
    <w:tmpl w:val="BA70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9"/>
  </w:num>
  <w:num w:numId="6">
    <w:abstractNumId w:val="1"/>
  </w:num>
  <w:num w:numId="7">
    <w:abstractNumId w:val="10"/>
  </w:num>
  <w:num w:numId="8">
    <w:abstractNumId w:val="6"/>
  </w:num>
  <w:num w:numId="9">
    <w:abstractNumId w:val="8"/>
  </w:num>
  <w:num w:numId="10">
    <w:abstractNumId w:val="0"/>
  </w:num>
  <w:num w:numId="11">
    <w:abstractNumId w:val="4"/>
  </w:num>
  <w:num w:numId="12">
    <w:abstractNumId w:val="11"/>
  </w:num>
  <w:num w:numId="13">
    <w:abstractNumId w:val="12"/>
  </w:num>
  <w:num w:numId="14">
    <w:abstractNumId w:val="14"/>
  </w:num>
  <w:num w:numId="15">
    <w:abstractNumId w:val="17"/>
  </w:num>
  <w:num w:numId="16">
    <w:abstractNumId w:val="13"/>
  </w:num>
  <w:num w:numId="17">
    <w:abstractNumId w:val="16"/>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C2"/>
    <w:rsid w:val="00065137"/>
    <w:rsid w:val="000D20D8"/>
    <w:rsid w:val="000E64F9"/>
    <w:rsid w:val="00246C55"/>
    <w:rsid w:val="00297A0D"/>
    <w:rsid w:val="00303BCB"/>
    <w:rsid w:val="00373850"/>
    <w:rsid w:val="003C3A2A"/>
    <w:rsid w:val="0047350A"/>
    <w:rsid w:val="00473A57"/>
    <w:rsid w:val="00480B05"/>
    <w:rsid w:val="004B3036"/>
    <w:rsid w:val="005868E8"/>
    <w:rsid w:val="0060261E"/>
    <w:rsid w:val="00635702"/>
    <w:rsid w:val="00682149"/>
    <w:rsid w:val="00695916"/>
    <w:rsid w:val="006F5F41"/>
    <w:rsid w:val="00702272"/>
    <w:rsid w:val="007764FB"/>
    <w:rsid w:val="008262B9"/>
    <w:rsid w:val="008549C2"/>
    <w:rsid w:val="0086436A"/>
    <w:rsid w:val="008C13AE"/>
    <w:rsid w:val="00B9303C"/>
    <w:rsid w:val="00BB24DA"/>
    <w:rsid w:val="00C52955"/>
    <w:rsid w:val="00D23D90"/>
    <w:rsid w:val="00D30F69"/>
    <w:rsid w:val="00D67ABF"/>
    <w:rsid w:val="00D833DD"/>
    <w:rsid w:val="00DA56EC"/>
    <w:rsid w:val="00E64A9C"/>
    <w:rsid w:val="00E719B1"/>
    <w:rsid w:val="00EA4C02"/>
    <w:rsid w:val="00EC664E"/>
    <w:rsid w:val="00F21AF8"/>
    <w:rsid w:val="00F96DEF"/>
    <w:rsid w:val="00FF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Pr>
      <w:rFonts w:eastAsia="Times New Roman" w:cs="Times New Roman"/>
      <w:b/>
      <w:bCs/>
      <w:kern w:val="36"/>
      <w:sz w:val="48"/>
      <w:szCs w:val="48"/>
      <w:lang w:val="en-US" w:eastAsia="en-US" w:bidi="ar-SA"/>
    </w:rPr>
  </w:style>
  <w:style w:type="table" w:styleId="a3">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pPr>
      <w:tabs>
        <w:tab w:val="center" w:pos="4680"/>
        <w:tab w:val="right" w:pos="9360"/>
      </w:tabs>
      <w:spacing w:after="0" w:line="240" w:lineRule="auto"/>
    </w:pPr>
  </w:style>
  <w:style w:type="character" w:customStyle="1" w:styleId="Char0">
    <w:name w:val="رأس الصفحة Char"/>
    <w:basedOn w:val="a0"/>
    <w:link w:val="a5"/>
    <w:uiPriority w:val="99"/>
    <w:rPr>
      <w:rFonts w:cs="Times New Roman"/>
    </w:rPr>
  </w:style>
  <w:style w:type="paragraph" w:styleId="a6">
    <w:name w:val="footer"/>
    <w:basedOn w:val="a"/>
    <w:link w:val="Char1"/>
    <w:uiPriority w:val="99"/>
    <w:pPr>
      <w:tabs>
        <w:tab w:val="center" w:pos="4680"/>
        <w:tab w:val="right" w:pos="9360"/>
      </w:tabs>
      <w:spacing w:after="0" w:line="240" w:lineRule="auto"/>
    </w:pPr>
  </w:style>
  <w:style w:type="character" w:customStyle="1" w:styleId="Char1">
    <w:name w:val="تذييل الصفحة Char"/>
    <w:basedOn w:val="a0"/>
    <w:link w:val="a6"/>
    <w:uiPriority w:val="99"/>
    <w:rPr>
      <w:rFonts w:cs="Times New Roman"/>
    </w:rPr>
  </w:style>
  <w:style w:type="character" w:customStyle="1" w:styleId="a-size-extra-large">
    <w:name w:val="a-size-extra-large"/>
    <w:basedOn w:val="a0"/>
    <w:uiPriority w:val="99"/>
    <w:rPr>
      <w:rFonts w:cs="Times New Roman"/>
    </w:rPr>
  </w:style>
  <w:style w:type="character" w:styleId="Hyperlink">
    <w:name w:val="Hyperlink"/>
    <w:basedOn w:val="a0"/>
    <w:uiPriority w:val="99"/>
    <w:rPr>
      <w:rFonts w:cs="Times New Roman"/>
      <w:color w:val="0563C1"/>
      <w:u w:val="single"/>
    </w:rPr>
  </w:style>
  <w:style w:type="character" w:customStyle="1" w:styleId="a-size-large">
    <w:name w:val="a-size-large"/>
    <w:basedOn w:val="a0"/>
    <w:uiPriority w:val="99"/>
    <w:rPr>
      <w:rFonts w:cs="Times New Roman"/>
    </w:rPr>
  </w:style>
  <w:style w:type="character" w:customStyle="1" w:styleId="author">
    <w:name w:val="author"/>
    <w:basedOn w:val="a0"/>
    <w:uiPriority w:val="99"/>
    <w:rPr>
      <w:rFonts w:cs="Times New Roman"/>
    </w:rPr>
  </w:style>
  <w:style w:type="character" w:customStyle="1" w:styleId="a-color-secondary">
    <w:name w:val="a-color-secondary"/>
    <w:basedOn w:val="a0"/>
    <w:uiPriority w:val="99"/>
    <w:rPr>
      <w:rFonts w:cs="Times New Roman"/>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Pr>
      <w:rFonts w:cs="Times New Roman"/>
      <w:i/>
    </w:rPr>
  </w:style>
  <w:style w:type="paragraph" w:styleId="a9">
    <w:name w:val="caption"/>
    <w:basedOn w:val="a"/>
    <w:next w:val="a"/>
    <w:qFormat/>
    <w:rsid w:val="00473A57"/>
    <w:pPr>
      <w:bidi/>
      <w:spacing w:after="0" w:line="240" w:lineRule="auto"/>
    </w:pPr>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Pr>
      <w:rFonts w:eastAsia="Times New Roman" w:cs="Times New Roman"/>
      <w:b/>
      <w:bCs/>
      <w:kern w:val="36"/>
      <w:sz w:val="48"/>
      <w:szCs w:val="48"/>
      <w:lang w:val="en-US" w:eastAsia="en-US" w:bidi="ar-SA"/>
    </w:rPr>
  </w:style>
  <w:style w:type="table" w:styleId="a3">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pPr>
      <w:tabs>
        <w:tab w:val="center" w:pos="4680"/>
        <w:tab w:val="right" w:pos="9360"/>
      </w:tabs>
      <w:spacing w:after="0" w:line="240" w:lineRule="auto"/>
    </w:pPr>
  </w:style>
  <w:style w:type="character" w:customStyle="1" w:styleId="Char0">
    <w:name w:val="رأس الصفحة Char"/>
    <w:basedOn w:val="a0"/>
    <w:link w:val="a5"/>
    <w:uiPriority w:val="99"/>
    <w:rPr>
      <w:rFonts w:cs="Times New Roman"/>
    </w:rPr>
  </w:style>
  <w:style w:type="paragraph" w:styleId="a6">
    <w:name w:val="footer"/>
    <w:basedOn w:val="a"/>
    <w:link w:val="Char1"/>
    <w:uiPriority w:val="99"/>
    <w:pPr>
      <w:tabs>
        <w:tab w:val="center" w:pos="4680"/>
        <w:tab w:val="right" w:pos="9360"/>
      </w:tabs>
      <w:spacing w:after="0" w:line="240" w:lineRule="auto"/>
    </w:pPr>
  </w:style>
  <w:style w:type="character" w:customStyle="1" w:styleId="Char1">
    <w:name w:val="تذييل الصفحة Char"/>
    <w:basedOn w:val="a0"/>
    <w:link w:val="a6"/>
    <w:uiPriority w:val="99"/>
    <w:rPr>
      <w:rFonts w:cs="Times New Roman"/>
    </w:rPr>
  </w:style>
  <w:style w:type="character" w:customStyle="1" w:styleId="a-size-extra-large">
    <w:name w:val="a-size-extra-large"/>
    <w:basedOn w:val="a0"/>
    <w:uiPriority w:val="99"/>
    <w:rPr>
      <w:rFonts w:cs="Times New Roman"/>
    </w:rPr>
  </w:style>
  <w:style w:type="character" w:styleId="Hyperlink">
    <w:name w:val="Hyperlink"/>
    <w:basedOn w:val="a0"/>
    <w:uiPriority w:val="99"/>
    <w:rPr>
      <w:rFonts w:cs="Times New Roman"/>
      <w:color w:val="0563C1"/>
      <w:u w:val="single"/>
    </w:rPr>
  </w:style>
  <w:style w:type="character" w:customStyle="1" w:styleId="a-size-large">
    <w:name w:val="a-size-large"/>
    <w:basedOn w:val="a0"/>
    <w:uiPriority w:val="99"/>
    <w:rPr>
      <w:rFonts w:cs="Times New Roman"/>
    </w:rPr>
  </w:style>
  <w:style w:type="character" w:customStyle="1" w:styleId="author">
    <w:name w:val="author"/>
    <w:basedOn w:val="a0"/>
    <w:uiPriority w:val="99"/>
    <w:rPr>
      <w:rFonts w:cs="Times New Roman"/>
    </w:rPr>
  </w:style>
  <w:style w:type="character" w:customStyle="1" w:styleId="a-color-secondary">
    <w:name w:val="a-color-secondary"/>
    <w:basedOn w:val="a0"/>
    <w:uiPriority w:val="99"/>
    <w:rPr>
      <w:rFonts w:cs="Times New Roman"/>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Pr>
      <w:rFonts w:cs="Times New Roman"/>
      <w:i/>
    </w:rPr>
  </w:style>
  <w:style w:type="paragraph" w:styleId="a9">
    <w:name w:val="caption"/>
    <w:basedOn w:val="a"/>
    <w:next w:val="a"/>
    <w:qFormat/>
    <w:rsid w:val="00473A57"/>
    <w:pPr>
      <w:bidi/>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2072">
      <w:bodyDiv w:val="1"/>
      <w:marLeft w:val="0"/>
      <w:marRight w:val="0"/>
      <w:marTop w:val="0"/>
      <w:marBottom w:val="0"/>
      <w:divBdr>
        <w:top w:val="none" w:sz="0" w:space="0" w:color="auto"/>
        <w:left w:val="none" w:sz="0" w:space="0" w:color="auto"/>
        <w:bottom w:val="none" w:sz="0" w:space="0" w:color="auto"/>
        <w:right w:val="none" w:sz="0" w:space="0" w:color="auto"/>
      </w:divBdr>
    </w:div>
    <w:div w:id="477916193">
      <w:bodyDiv w:val="1"/>
      <w:marLeft w:val="0"/>
      <w:marRight w:val="0"/>
      <w:marTop w:val="0"/>
      <w:marBottom w:val="0"/>
      <w:divBdr>
        <w:top w:val="none" w:sz="0" w:space="0" w:color="auto"/>
        <w:left w:val="none" w:sz="0" w:space="0" w:color="auto"/>
        <w:bottom w:val="none" w:sz="0" w:space="0" w:color="auto"/>
        <w:right w:val="none" w:sz="0" w:space="0" w:color="auto"/>
      </w:divBdr>
    </w:div>
    <w:div w:id="690028607">
      <w:bodyDiv w:val="1"/>
      <w:marLeft w:val="0"/>
      <w:marRight w:val="0"/>
      <w:marTop w:val="0"/>
      <w:marBottom w:val="0"/>
      <w:divBdr>
        <w:top w:val="none" w:sz="0" w:space="0" w:color="auto"/>
        <w:left w:val="none" w:sz="0" w:space="0" w:color="auto"/>
        <w:bottom w:val="none" w:sz="0" w:space="0" w:color="auto"/>
        <w:right w:val="none" w:sz="0" w:space="0" w:color="auto"/>
      </w:divBdr>
    </w:div>
    <w:div w:id="984549197">
      <w:bodyDiv w:val="1"/>
      <w:marLeft w:val="0"/>
      <w:marRight w:val="0"/>
      <w:marTop w:val="0"/>
      <w:marBottom w:val="0"/>
      <w:divBdr>
        <w:top w:val="none" w:sz="0" w:space="0" w:color="auto"/>
        <w:left w:val="none" w:sz="0" w:space="0" w:color="auto"/>
        <w:bottom w:val="none" w:sz="0" w:space="0" w:color="auto"/>
        <w:right w:val="none" w:sz="0" w:space="0" w:color="auto"/>
      </w:divBdr>
    </w:div>
    <w:div w:id="1150252454">
      <w:bodyDiv w:val="1"/>
      <w:marLeft w:val="0"/>
      <w:marRight w:val="0"/>
      <w:marTop w:val="0"/>
      <w:marBottom w:val="0"/>
      <w:divBdr>
        <w:top w:val="none" w:sz="0" w:space="0" w:color="auto"/>
        <w:left w:val="none" w:sz="0" w:space="0" w:color="auto"/>
        <w:bottom w:val="none" w:sz="0" w:space="0" w:color="auto"/>
        <w:right w:val="none" w:sz="0" w:space="0" w:color="auto"/>
      </w:divBdr>
    </w:div>
    <w:div w:id="1370835250">
      <w:bodyDiv w:val="1"/>
      <w:marLeft w:val="0"/>
      <w:marRight w:val="0"/>
      <w:marTop w:val="0"/>
      <w:marBottom w:val="0"/>
      <w:divBdr>
        <w:top w:val="none" w:sz="0" w:space="0" w:color="auto"/>
        <w:left w:val="none" w:sz="0" w:space="0" w:color="auto"/>
        <w:bottom w:val="none" w:sz="0" w:space="0" w:color="auto"/>
        <w:right w:val="none" w:sz="0" w:space="0" w:color="auto"/>
      </w:divBdr>
    </w:div>
    <w:div w:id="1757553396">
      <w:bodyDiv w:val="1"/>
      <w:marLeft w:val="0"/>
      <w:marRight w:val="0"/>
      <w:marTop w:val="0"/>
      <w:marBottom w:val="0"/>
      <w:divBdr>
        <w:top w:val="none" w:sz="0" w:space="0" w:color="auto"/>
        <w:left w:val="none" w:sz="0" w:space="0" w:color="auto"/>
        <w:bottom w:val="none" w:sz="0" w:space="0" w:color="auto"/>
        <w:right w:val="none" w:sz="0" w:space="0" w:color="auto"/>
      </w:divBdr>
    </w:div>
    <w:div w:id="1918132094">
      <w:bodyDiv w:val="1"/>
      <w:marLeft w:val="0"/>
      <w:marRight w:val="0"/>
      <w:marTop w:val="0"/>
      <w:marBottom w:val="0"/>
      <w:divBdr>
        <w:top w:val="none" w:sz="0" w:space="0" w:color="auto"/>
        <w:left w:val="none" w:sz="0" w:space="0" w:color="auto"/>
        <w:bottom w:val="none" w:sz="0" w:space="0" w:color="auto"/>
        <w:right w:val="none" w:sz="0" w:space="0" w:color="auto"/>
      </w:divBdr>
    </w:div>
    <w:div w:id="2064985168">
      <w:bodyDiv w:val="1"/>
      <w:marLeft w:val="0"/>
      <w:marRight w:val="0"/>
      <w:marTop w:val="0"/>
      <w:marBottom w:val="0"/>
      <w:divBdr>
        <w:top w:val="none" w:sz="0" w:space="0" w:color="auto"/>
        <w:left w:val="none" w:sz="0" w:space="0" w:color="auto"/>
        <w:bottom w:val="none" w:sz="0" w:space="0" w:color="auto"/>
        <w:right w:val="none" w:sz="0" w:space="0" w:color="auto"/>
      </w:divBdr>
    </w:div>
    <w:div w:id="210102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A637C-B0BE-4AC5-80F5-E68AB75C095D}"/>
</file>

<file path=customXml/itemProps2.xml><?xml version="1.0" encoding="utf-8"?>
<ds:datastoreItem xmlns:ds="http://schemas.openxmlformats.org/officeDocument/2006/customXml" ds:itemID="{B11F360F-CFC7-439B-86D5-064A28BC4243}"/>
</file>

<file path=customXml/itemProps3.xml><?xml version="1.0" encoding="utf-8"?>
<ds:datastoreItem xmlns:ds="http://schemas.openxmlformats.org/officeDocument/2006/customXml" ds:itemID="{9820DF20-97F6-4BF7-9275-CFA4FC1A97A8}"/>
</file>

<file path=docProps/app.xml><?xml version="1.0" encoding="utf-8"?>
<Properties xmlns="http://schemas.openxmlformats.org/officeDocument/2006/extended-properties" xmlns:vt="http://schemas.openxmlformats.org/officeDocument/2006/docPropsVTypes">
  <Template>Normal</Template>
  <TotalTime>80</TotalTime>
  <Pages>6</Pages>
  <Words>707</Words>
  <Characters>4030</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GIZ</dc:creator>
  <cp:lastModifiedBy>pc</cp:lastModifiedBy>
  <cp:revision>7</cp:revision>
  <dcterms:created xsi:type="dcterms:W3CDTF">2023-11-30T20:06:00Z</dcterms:created>
  <dcterms:modified xsi:type="dcterms:W3CDTF">2023-12-03T10:52:00Z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ies>
</file>